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B5" w:rsidRDefault="003736B5" w:rsidP="003736B5">
      <w:pPr>
        <w:spacing w:after="0" w:line="240" w:lineRule="auto"/>
        <w:jc w:val="center"/>
        <w:rPr>
          <w:b/>
        </w:rPr>
      </w:pPr>
      <w:r w:rsidRPr="003736B5">
        <w:rPr>
          <w:b/>
        </w:rPr>
        <w:t>VOL</w:t>
      </w:r>
      <w:r>
        <w:rPr>
          <w:b/>
        </w:rPr>
        <w:t xml:space="preserve">UNTARY YOUTH SERVICES AGREEMENT </w:t>
      </w:r>
    </w:p>
    <w:p w:rsidR="003736B5" w:rsidRDefault="003736B5" w:rsidP="003736B5">
      <w:pPr>
        <w:spacing w:after="0" w:line="240" w:lineRule="auto"/>
        <w:jc w:val="center"/>
        <w:rPr>
          <w:b/>
        </w:rPr>
      </w:pPr>
      <w:r>
        <w:rPr>
          <w:b/>
        </w:rPr>
        <w:t>TEMPLATE</w:t>
      </w:r>
    </w:p>
    <w:p w:rsidR="003736B5" w:rsidRDefault="003736B5" w:rsidP="003736B5">
      <w:pPr>
        <w:spacing w:after="0" w:line="240" w:lineRule="auto"/>
        <w:jc w:val="center"/>
        <w:rPr>
          <w:b/>
        </w:rPr>
      </w:pPr>
    </w:p>
    <w:p w:rsidR="003736B5" w:rsidRDefault="003736B5" w:rsidP="003736B5">
      <w:pPr>
        <w:spacing w:after="0" w:line="240" w:lineRule="auto"/>
        <w:rPr>
          <w:b/>
        </w:rPr>
      </w:pPr>
    </w:p>
    <w:p w:rsidR="003736B5" w:rsidRDefault="003736B5" w:rsidP="003736B5">
      <w:pPr>
        <w:spacing w:after="0" w:line="240" w:lineRule="auto"/>
        <w:rPr>
          <w:b/>
        </w:rPr>
      </w:pPr>
    </w:p>
    <w:p w:rsidR="003736B5" w:rsidRDefault="003736B5" w:rsidP="003736B5">
      <w:pPr>
        <w:spacing w:after="0" w:line="240" w:lineRule="auto"/>
        <w:rPr>
          <w:b/>
        </w:rPr>
      </w:pPr>
    </w:p>
    <w:p w:rsidR="003736B5" w:rsidRDefault="003736B5" w:rsidP="003736B5">
      <w:pPr>
        <w:spacing w:after="0" w:line="240" w:lineRule="auto"/>
        <w:jc w:val="center"/>
        <w:rPr>
          <w:b/>
        </w:rPr>
      </w:pPr>
    </w:p>
    <w:p w:rsidR="003736B5" w:rsidRPr="003736B5" w:rsidRDefault="003736B5" w:rsidP="003736B5">
      <w:pPr>
        <w:spacing w:after="0" w:line="240" w:lineRule="auto"/>
        <w:jc w:val="center"/>
        <w:rPr>
          <w:b/>
          <w:sz w:val="22"/>
        </w:rPr>
      </w:pPr>
    </w:p>
    <w:p w:rsidR="003736B5" w:rsidRPr="003736B5" w:rsidRDefault="003736B5" w:rsidP="003736B5">
      <w:pPr>
        <w:rPr>
          <w:sz w:val="22"/>
        </w:rPr>
      </w:pPr>
      <w:r w:rsidRPr="003736B5">
        <w:rPr>
          <w:sz w:val="22"/>
        </w:rPr>
        <w:t>This is an agreement made on the ____________ day of _______________________ 20___</w:t>
      </w:r>
    </w:p>
    <w:p w:rsidR="003736B5" w:rsidRDefault="003736B5" w:rsidP="003736B5">
      <w:pPr>
        <w:jc w:val="center"/>
        <w:rPr>
          <w:sz w:val="22"/>
        </w:rPr>
      </w:pPr>
    </w:p>
    <w:p w:rsidR="003736B5" w:rsidRPr="003736B5" w:rsidRDefault="003736B5" w:rsidP="003736B5">
      <w:pPr>
        <w:jc w:val="center"/>
        <w:rPr>
          <w:sz w:val="22"/>
        </w:rPr>
      </w:pPr>
    </w:p>
    <w:p w:rsidR="003736B5" w:rsidRPr="003736B5" w:rsidRDefault="003736B5" w:rsidP="003736B5">
      <w:pPr>
        <w:pBdr>
          <w:bottom w:val="single" w:sz="12" w:space="1" w:color="auto"/>
        </w:pBdr>
        <w:jc w:val="center"/>
        <w:rPr>
          <w:b/>
          <w:sz w:val="22"/>
        </w:rPr>
      </w:pPr>
      <w:r w:rsidRPr="003736B5">
        <w:rPr>
          <w:b/>
          <w:sz w:val="22"/>
        </w:rPr>
        <w:t>BETWEEN</w:t>
      </w:r>
    </w:p>
    <w:p w:rsidR="003736B5" w:rsidRPr="003736B5" w:rsidRDefault="003736B5" w:rsidP="003736B5">
      <w:pPr>
        <w:pBdr>
          <w:bottom w:val="single" w:sz="12" w:space="1" w:color="auto"/>
        </w:pBdr>
        <w:jc w:val="center"/>
        <w:rPr>
          <w:sz w:val="22"/>
        </w:rPr>
      </w:pPr>
    </w:p>
    <w:p w:rsidR="003736B5" w:rsidRPr="003736B5" w:rsidRDefault="003736B5" w:rsidP="003736B5">
      <w:pPr>
        <w:jc w:val="center"/>
        <w:rPr>
          <w:sz w:val="20"/>
        </w:rPr>
      </w:pPr>
      <w:r w:rsidRPr="003736B5">
        <w:rPr>
          <w:sz w:val="20"/>
        </w:rPr>
        <w:t>Name of Youth (hereafter “youth”)</w:t>
      </w:r>
    </w:p>
    <w:p w:rsidR="003736B5" w:rsidRPr="003736B5" w:rsidRDefault="003736B5" w:rsidP="003736B5">
      <w:pPr>
        <w:jc w:val="center"/>
        <w:rPr>
          <w:sz w:val="22"/>
        </w:rPr>
      </w:pPr>
    </w:p>
    <w:p w:rsidR="003736B5" w:rsidRPr="003736B5" w:rsidRDefault="003736B5" w:rsidP="003736B5">
      <w:pPr>
        <w:jc w:val="center"/>
        <w:rPr>
          <w:sz w:val="22"/>
        </w:rPr>
      </w:pPr>
      <w:r w:rsidRPr="003736B5">
        <w:rPr>
          <w:sz w:val="22"/>
        </w:rPr>
        <w:t>Date of Birth:   _________Day ______________ Month __________ Year</w:t>
      </w:r>
    </w:p>
    <w:p w:rsidR="003736B5" w:rsidRPr="003736B5" w:rsidRDefault="003736B5" w:rsidP="003736B5">
      <w:pPr>
        <w:jc w:val="center"/>
        <w:rPr>
          <w:sz w:val="22"/>
        </w:rPr>
      </w:pPr>
    </w:p>
    <w:p w:rsidR="003736B5" w:rsidRPr="003736B5" w:rsidRDefault="003736B5" w:rsidP="003736B5">
      <w:pPr>
        <w:jc w:val="center"/>
        <w:rPr>
          <w:b/>
          <w:sz w:val="22"/>
        </w:rPr>
      </w:pPr>
      <w:r w:rsidRPr="003736B5">
        <w:rPr>
          <w:b/>
          <w:sz w:val="22"/>
        </w:rPr>
        <w:t>AND</w:t>
      </w:r>
    </w:p>
    <w:p w:rsidR="003736B5" w:rsidRPr="003736B5" w:rsidRDefault="003736B5" w:rsidP="003736B5">
      <w:pPr>
        <w:pBdr>
          <w:bottom w:val="single" w:sz="12" w:space="1" w:color="auto"/>
        </w:pBdr>
        <w:jc w:val="center"/>
        <w:rPr>
          <w:sz w:val="22"/>
        </w:rPr>
      </w:pPr>
    </w:p>
    <w:p w:rsidR="003736B5" w:rsidRPr="003736B5" w:rsidRDefault="003736B5" w:rsidP="003736B5">
      <w:pPr>
        <w:jc w:val="center"/>
        <w:rPr>
          <w:sz w:val="20"/>
        </w:rPr>
      </w:pPr>
      <w:r w:rsidRPr="003736B5">
        <w:rPr>
          <w:sz w:val="20"/>
        </w:rPr>
        <w:t>Name of Children’s Aid Society</w:t>
      </w:r>
      <w:r w:rsidR="00EA205F">
        <w:rPr>
          <w:sz w:val="20"/>
        </w:rPr>
        <w:t>,</w:t>
      </w:r>
      <w:r w:rsidRPr="003736B5">
        <w:rPr>
          <w:sz w:val="20"/>
        </w:rPr>
        <w:t xml:space="preserve"> </w:t>
      </w:r>
      <w:r w:rsidR="00EA205F">
        <w:rPr>
          <w:sz w:val="20"/>
        </w:rPr>
        <w:t>including</w:t>
      </w:r>
      <w:r w:rsidRPr="003736B5">
        <w:rPr>
          <w:sz w:val="20"/>
        </w:rPr>
        <w:t xml:space="preserve"> </w:t>
      </w:r>
      <w:r w:rsidR="00EA205F" w:rsidRPr="003736B5">
        <w:rPr>
          <w:sz w:val="20"/>
        </w:rPr>
        <w:t xml:space="preserve">Indigenous </w:t>
      </w:r>
      <w:r w:rsidR="00EA205F">
        <w:rPr>
          <w:sz w:val="20"/>
        </w:rPr>
        <w:t>Societies</w:t>
      </w:r>
      <w:r w:rsidRPr="003736B5">
        <w:rPr>
          <w:sz w:val="20"/>
        </w:rPr>
        <w:t xml:space="preserve"> (hereafter “society”)</w:t>
      </w:r>
    </w:p>
    <w:p w:rsidR="003736B5" w:rsidRPr="003736B5" w:rsidRDefault="003736B5" w:rsidP="003736B5">
      <w:pPr>
        <w:rPr>
          <w:b/>
          <w:sz w:val="22"/>
        </w:rPr>
      </w:pPr>
    </w:p>
    <w:p w:rsidR="003736B5" w:rsidRPr="003736B5" w:rsidRDefault="003736B5" w:rsidP="003736B5">
      <w:pPr>
        <w:rPr>
          <w:b/>
          <w:sz w:val="22"/>
        </w:rPr>
      </w:pPr>
    </w:p>
    <w:p w:rsidR="00E717E6" w:rsidRDefault="003736B5" w:rsidP="003736B5">
      <w:pPr>
        <w:rPr>
          <w:sz w:val="22"/>
        </w:rPr>
      </w:pPr>
      <w:r>
        <w:rPr>
          <w:sz w:val="22"/>
        </w:rPr>
        <w:t>f</w:t>
      </w:r>
      <w:r w:rsidRPr="003736B5">
        <w:rPr>
          <w:sz w:val="22"/>
        </w:rPr>
        <w:t xml:space="preserve">or the provision of supports to be provided by the society to the youth for a period </w:t>
      </w:r>
      <w:r w:rsidR="00B265A7">
        <w:rPr>
          <w:sz w:val="22"/>
        </w:rPr>
        <w:t xml:space="preserve">of </w:t>
      </w:r>
      <w:r w:rsidRPr="003736B5">
        <w:rPr>
          <w:sz w:val="22"/>
        </w:rPr>
        <w:t>time up to, but not exceeding twelve (12) months</w:t>
      </w:r>
      <w:r w:rsidR="00E14980">
        <w:rPr>
          <w:sz w:val="22"/>
        </w:rPr>
        <w:t>. The society</w:t>
      </w:r>
      <w:r w:rsidR="00D365BA">
        <w:rPr>
          <w:sz w:val="22"/>
        </w:rPr>
        <w:t xml:space="preserve"> and youth</w:t>
      </w:r>
      <w:r w:rsidR="00E14980">
        <w:rPr>
          <w:sz w:val="22"/>
        </w:rPr>
        <w:t xml:space="preserve"> may renew the agreement</w:t>
      </w:r>
      <w:r w:rsidRPr="003736B5">
        <w:rPr>
          <w:sz w:val="22"/>
        </w:rPr>
        <w:t xml:space="preserve"> providing the total term of the agreements does not exceed 24 months or continue beyond the youth’s 18</w:t>
      </w:r>
      <w:r w:rsidRPr="003736B5">
        <w:rPr>
          <w:sz w:val="22"/>
          <w:vertAlign w:val="superscript"/>
        </w:rPr>
        <w:t>th</w:t>
      </w:r>
      <w:r w:rsidRPr="003736B5">
        <w:rPr>
          <w:sz w:val="22"/>
        </w:rPr>
        <w:t xml:space="preserve"> birthday. </w:t>
      </w:r>
    </w:p>
    <w:p w:rsidR="003736B5" w:rsidRPr="003736B5" w:rsidRDefault="00E14980" w:rsidP="003736B5">
      <w:pPr>
        <w:rPr>
          <w:sz w:val="22"/>
        </w:rPr>
      </w:pPr>
      <w:r>
        <w:rPr>
          <w:sz w:val="22"/>
        </w:rPr>
        <w:t xml:space="preserve">The term of this agreement is </w:t>
      </w:r>
      <w:r w:rsidR="00E717E6">
        <w:rPr>
          <w:sz w:val="22"/>
        </w:rPr>
        <w:t>b</w:t>
      </w:r>
      <w:r w:rsidR="005C7177">
        <w:rPr>
          <w:sz w:val="22"/>
        </w:rPr>
        <w:t>eginning</w:t>
      </w:r>
      <w:r w:rsidR="003736B5" w:rsidRPr="003736B5">
        <w:rPr>
          <w:sz w:val="22"/>
        </w:rPr>
        <w:t xml:space="preserve">______________________________ and ending ______________________________, unless either party terminates this agreement prior to the end date.  </w:t>
      </w:r>
    </w:p>
    <w:p w:rsidR="003736B5" w:rsidRDefault="003736B5" w:rsidP="003736B5">
      <w:pPr>
        <w:rPr>
          <w:b/>
        </w:rPr>
      </w:pPr>
    </w:p>
    <w:p w:rsidR="003736B5" w:rsidRDefault="003736B5" w:rsidP="003736B5">
      <w:pPr>
        <w:rPr>
          <w:b/>
        </w:rPr>
      </w:pPr>
    </w:p>
    <w:p w:rsidR="003736B5" w:rsidRDefault="003736B5" w:rsidP="003736B5">
      <w:pPr>
        <w:rPr>
          <w:b/>
        </w:rPr>
      </w:pPr>
    </w:p>
    <w:p w:rsidR="003736B5" w:rsidRDefault="003736B5" w:rsidP="003736B5">
      <w:pPr>
        <w:rPr>
          <w:b/>
        </w:rPr>
      </w:pPr>
    </w:p>
    <w:p w:rsidR="003736B5" w:rsidRPr="00D62BC6" w:rsidRDefault="00D62BC6" w:rsidP="00D62BC6">
      <w:pPr>
        <w:rPr>
          <w:sz w:val="22"/>
        </w:rPr>
      </w:pPr>
      <w:r w:rsidRPr="00D62BC6">
        <w:rPr>
          <w:sz w:val="22"/>
        </w:rPr>
        <w:t>The society and youth agree to the following terms:</w:t>
      </w:r>
    </w:p>
    <w:p w:rsidR="00871432" w:rsidRPr="0029093F" w:rsidRDefault="003736B5" w:rsidP="0029093F">
      <w:pPr>
        <w:pStyle w:val="ListParagraph"/>
        <w:numPr>
          <w:ilvl w:val="0"/>
          <w:numId w:val="17"/>
        </w:numPr>
        <w:spacing w:after="0"/>
        <w:ind w:left="180"/>
        <w:rPr>
          <w:b/>
          <w:sz w:val="22"/>
        </w:rPr>
      </w:pPr>
      <w:r w:rsidRPr="00D62BC6">
        <w:rPr>
          <w:b/>
          <w:sz w:val="22"/>
        </w:rPr>
        <w:t>Voluntary Youth Services (VYS) Plan</w:t>
      </w:r>
    </w:p>
    <w:p w:rsidR="00E14980" w:rsidRDefault="003736B5" w:rsidP="00F60989">
      <w:pPr>
        <w:spacing w:after="0"/>
        <w:ind w:left="-180"/>
        <w:rPr>
          <w:sz w:val="22"/>
        </w:rPr>
      </w:pPr>
      <w:r w:rsidRPr="00D62BC6">
        <w:rPr>
          <w:sz w:val="22"/>
        </w:rPr>
        <w:t>The youth and society worker will meet within 30 days of signing of the Voluntary Youth Services Agreement (VYSA) to complete the Voluntary Youth S</w:t>
      </w:r>
      <w:r w:rsidR="00D62BC6">
        <w:rPr>
          <w:sz w:val="22"/>
        </w:rPr>
        <w:t>ervices (VYS) Plan</w:t>
      </w:r>
      <w:r w:rsidRPr="00D62BC6">
        <w:rPr>
          <w:sz w:val="22"/>
        </w:rPr>
        <w:t>.</w:t>
      </w:r>
      <w:r w:rsidR="00D62BC6">
        <w:rPr>
          <w:sz w:val="22"/>
        </w:rPr>
        <w:t xml:space="preserve"> </w:t>
      </w:r>
      <w:r w:rsidR="00F92480" w:rsidRPr="00F92480">
        <w:rPr>
          <w:sz w:val="22"/>
        </w:rPr>
        <w:t>The VYS Plan will include, at a minimum:</w:t>
      </w:r>
    </w:p>
    <w:p w:rsidR="005213E6" w:rsidRDefault="005213E6" w:rsidP="005213E6">
      <w:pPr>
        <w:spacing w:after="0" w:line="240" w:lineRule="auto"/>
        <w:contextualSpacing/>
        <w:rPr>
          <w:sz w:val="22"/>
        </w:rPr>
      </w:pPr>
    </w:p>
    <w:p w:rsidR="005213E6" w:rsidRDefault="005213E6" w:rsidP="009525B2">
      <w:pPr>
        <w:numPr>
          <w:ilvl w:val="0"/>
          <w:numId w:val="22"/>
        </w:numPr>
        <w:spacing w:after="0" w:line="240" w:lineRule="auto"/>
        <w:ind w:left="180" w:hanging="270"/>
        <w:contextualSpacing/>
        <w:rPr>
          <w:rFonts w:ascii="Arial" w:hAnsi="Arial" w:cs="Arial"/>
          <w:sz w:val="22"/>
        </w:rPr>
      </w:pPr>
      <w:r w:rsidRPr="005213E6">
        <w:rPr>
          <w:rFonts w:ascii="Arial" w:hAnsi="Arial" w:cs="Arial"/>
          <w:sz w:val="22"/>
        </w:rPr>
        <w:t>Consideration of the following:</w:t>
      </w:r>
    </w:p>
    <w:p w:rsidR="005213E6" w:rsidRPr="005213E6" w:rsidRDefault="005213E6" w:rsidP="005213E6">
      <w:pPr>
        <w:numPr>
          <w:ilvl w:val="1"/>
          <w:numId w:val="23"/>
        </w:numPr>
        <w:spacing w:after="0" w:line="240" w:lineRule="auto"/>
        <w:ind w:left="900"/>
        <w:contextualSpacing/>
        <w:rPr>
          <w:rFonts w:ascii="Arial" w:hAnsi="Arial" w:cs="Arial"/>
          <w:sz w:val="22"/>
        </w:rPr>
      </w:pPr>
      <w:r w:rsidRPr="005213E6">
        <w:rPr>
          <w:rFonts w:ascii="Arial" w:hAnsi="Arial" w:cs="Arial"/>
          <w:sz w:val="22"/>
        </w:rPr>
        <w:t>Permanent relationships (e.g., an enduring relationship with at least one trusted adult)</w:t>
      </w:r>
    </w:p>
    <w:p w:rsidR="005213E6" w:rsidRPr="005213E6" w:rsidRDefault="005213E6" w:rsidP="005213E6">
      <w:pPr>
        <w:numPr>
          <w:ilvl w:val="1"/>
          <w:numId w:val="23"/>
        </w:numPr>
        <w:spacing w:after="0" w:line="240" w:lineRule="auto"/>
        <w:ind w:left="900"/>
        <w:contextualSpacing/>
        <w:rPr>
          <w:rFonts w:ascii="Arial" w:hAnsi="Arial" w:cs="Arial"/>
          <w:sz w:val="22"/>
        </w:rPr>
      </w:pPr>
      <w:r w:rsidRPr="005213E6">
        <w:rPr>
          <w:rFonts w:ascii="Arial" w:hAnsi="Arial" w:cs="Arial"/>
          <w:sz w:val="22"/>
        </w:rPr>
        <w:t>Connection to communities, cultures, heritages and traditions</w:t>
      </w:r>
    </w:p>
    <w:p w:rsidR="005213E6" w:rsidRPr="005213E6" w:rsidRDefault="005213E6" w:rsidP="005213E6">
      <w:pPr>
        <w:numPr>
          <w:ilvl w:val="1"/>
          <w:numId w:val="23"/>
        </w:numPr>
        <w:spacing w:after="0" w:line="240" w:lineRule="auto"/>
        <w:ind w:left="900"/>
        <w:contextualSpacing/>
        <w:rPr>
          <w:rFonts w:ascii="Arial" w:hAnsi="Arial" w:cs="Arial"/>
          <w:sz w:val="22"/>
        </w:rPr>
      </w:pPr>
      <w:r w:rsidRPr="005213E6">
        <w:rPr>
          <w:rFonts w:ascii="Arial" w:hAnsi="Arial" w:cs="Arial"/>
          <w:sz w:val="22"/>
        </w:rPr>
        <w:t>Health and well-being</w:t>
      </w:r>
    </w:p>
    <w:p w:rsidR="005213E6" w:rsidRPr="005213E6" w:rsidRDefault="005213E6" w:rsidP="005213E6">
      <w:pPr>
        <w:numPr>
          <w:ilvl w:val="1"/>
          <w:numId w:val="23"/>
        </w:numPr>
        <w:spacing w:after="0" w:line="240" w:lineRule="auto"/>
        <w:ind w:left="900"/>
        <w:contextualSpacing/>
        <w:rPr>
          <w:rFonts w:ascii="Arial" w:hAnsi="Arial" w:cs="Arial"/>
          <w:sz w:val="22"/>
        </w:rPr>
      </w:pPr>
      <w:r w:rsidRPr="005213E6">
        <w:rPr>
          <w:rFonts w:ascii="Arial" w:hAnsi="Arial" w:cs="Arial"/>
          <w:sz w:val="22"/>
        </w:rPr>
        <w:t>Housing</w:t>
      </w:r>
    </w:p>
    <w:p w:rsidR="005213E6" w:rsidRPr="005213E6" w:rsidRDefault="005213E6" w:rsidP="005213E6">
      <w:pPr>
        <w:numPr>
          <w:ilvl w:val="1"/>
          <w:numId w:val="23"/>
        </w:numPr>
        <w:spacing w:after="0" w:line="240" w:lineRule="auto"/>
        <w:ind w:left="900"/>
        <w:contextualSpacing/>
        <w:rPr>
          <w:rFonts w:ascii="Arial" w:hAnsi="Arial" w:cs="Arial"/>
          <w:sz w:val="22"/>
        </w:rPr>
      </w:pPr>
      <w:r w:rsidRPr="005213E6">
        <w:rPr>
          <w:rFonts w:ascii="Arial" w:hAnsi="Arial" w:cs="Arial"/>
          <w:sz w:val="22"/>
        </w:rPr>
        <w:t>Education and/or employment</w:t>
      </w:r>
    </w:p>
    <w:p w:rsidR="005213E6" w:rsidRPr="005213E6" w:rsidRDefault="005213E6" w:rsidP="005213E6">
      <w:pPr>
        <w:numPr>
          <w:ilvl w:val="1"/>
          <w:numId w:val="23"/>
        </w:numPr>
        <w:spacing w:after="0" w:line="240" w:lineRule="auto"/>
        <w:ind w:left="900"/>
        <w:contextualSpacing/>
        <w:rPr>
          <w:rFonts w:ascii="Arial" w:hAnsi="Arial" w:cs="Arial"/>
          <w:sz w:val="22"/>
        </w:rPr>
      </w:pPr>
      <w:r w:rsidRPr="005213E6">
        <w:rPr>
          <w:rFonts w:ascii="Arial" w:hAnsi="Arial" w:cs="Arial"/>
          <w:sz w:val="22"/>
        </w:rPr>
        <w:t>Life management skills and personal development</w:t>
      </w:r>
    </w:p>
    <w:p w:rsidR="005213E6" w:rsidRDefault="005213E6" w:rsidP="005213E6">
      <w:pPr>
        <w:numPr>
          <w:ilvl w:val="1"/>
          <w:numId w:val="23"/>
        </w:numPr>
        <w:spacing w:after="0" w:line="240" w:lineRule="auto"/>
        <w:ind w:left="900"/>
        <w:contextualSpacing/>
        <w:rPr>
          <w:rFonts w:ascii="Arial" w:hAnsi="Arial" w:cs="Arial"/>
          <w:sz w:val="22"/>
        </w:rPr>
      </w:pPr>
      <w:r w:rsidRPr="005213E6">
        <w:rPr>
          <w:rFonts w:ascii="Arial" w:hAnsi="Arial" w:cs="Arial"/>
          <w:sz w:val="22"/>
        </w:rPr>
        <w:t>Identity (e.g., race, ancestry, place of origin, colour, ethnic origin, citizenship, family diversity, disability, creed, sex, sexual orientation, gender identity and gender expression)</w:t>
      </w:r>
      <w:r w:rsidR="001E3437">
        <w:rPr>
          <w:rFonts w:ascii="Arial" w:hAnsi="Arial" w:cs="Arial"/>
          <w:sz w:val="22"/>
        </w:rPr>
        <w:t>.</w:t>
      </w:r>
    </w:p>
    <w:p w:rsidR="0015410E" w:rsidRPr="005213E6" w:rsidRDefault="0015410E" w:rsidP="0015410E">
      <w:pPr>
        <w:spacing w:after="0" w:line="240" w:lineRule="auto"/>
        <w:ind w:left="900"/>
        <w:contextualSpacing/>
        <w:rPr>
          <w:rFonts w:ascii="Arial" w:hAnsi="Arial" w:cs="Arial"/>
          <w:sz w:val="22"/>
        </w:rPr>
      </w:pPr>
    </w:p>
    <w:p w:rsidR="005213E6" w:rsidRDefault="005213E6" w:rsidP="009525B2">
      <w:pPr>
        <w:numPr>
          <w:ilvl w:val="0"/>
          <w:numId w:val="22"/>
        </w:numPr>
        <w:spacing w:after="0" w:line="240" w:lineRule="auto"/>
        <w:ind w:left="180" w:hanging="270"/>
        <w:contextualSpacing/>
        <w:rPr>
          <w:rFonts w:ascii="Arial" w:hAnsi="Arial" w:cs="Arial"/>
          <w:sz w:val="22"/>
        </w:rPr>
      </w:pPr>
      <w:r w:rsidRPr="005213E6">
        <w:rPr>
          <w:rFonts w:ascii="Arial" w:hAnsi="Arial" w:cs="Arial"/>
          <w:sz w:val="22"/>
        </w:rPr>
        <w:t xml:space="preserve">The financial and social supports that will be provided to and/or on behalf of the youth. </w:t>
      </w:r>
    </w:p>
    <w:p w:rsidR="0015410E" w:rsidRPr="005213E6" w:rsidRDefault="0015410E" w:rsidP="0015410E">
      <w:pPr>
        <w:spacing w:after="0" w:line="240" w:lineRule="auto"/>
        <w:ind w:left="180"/>
        <w:contextualSpacing/>
        <w:rPr>
          <w:rFonts w:ascii="Arial" w:hAnsi="Arial" w:cs="Arial"/>
          <w:sz w:val="22"/>
        </w:rPr>
      </w:pPr>
    </w:p>
    <w:p w:rsidR="005213E6" w:rsidRDefault="005213E6" w:rsidP="009525B2">
      <w:pPr>
        <w:numPr>
          <w:ilvl w:val="0"/>
          <w:numId w:val="22"/>
        </w:numPr>
        <w:spacing w:after="0" w:line="240" w:lineRule="auto"/>
        <w:ind w:left="180" w:hanging="270"/>
        <w:contextualSpacing/>
        <w:rPr>
          <w:rFonts w:ascii="Arial" w:hAnsi="Arial" w:cs="Arial"/>
          <w:sz w:val="22"/>
        </w:rPr>
      </w:pPr>
      <w:r w:rsidRPr="005213E6">
        <w:rPr>
          <w:rFonts w:ascii="Arial" w:hAnsi="Arial" w:cs="Arial"/>
          <w:sz w:val="22"/>
        </w:rPr>
        <w:t xml:space="preserve">Roles and responsibilities, including any expectations of the youth (e.g., regular visits with a child protection worker) and commitments of the society (e.g., frequency of contact, supports to be provided). </w:t>
      </w:r>
    </w:p>
    <w:p w:rsidR="0015410E" w:rsidRPr="005213E6" w:rsidRDefault="0015410E" w:rsidP="0015410E">
      <w:pPr>
        <w:spacing w:after="0" w:line="240" w:lineRule="auto"/>
        <w:contextualSpacing/>
        <w:rPr>
          <w:rFonts w:ascii="Arial" w:hAnsi="Arial" w:cs="Arial"/>
          <w:sz w:val="22"/>
        </w:rPr>
      </w:pPr>
    </w:p>
    <w:p w:rsidR="005213E6" w:rsidRDefault="005213E6" w:rsidP="009525B2">
      <w:pPr>
        <w:numPr>
          <w:ilvl w:val="0"/>
          <w:numId w:val="22"/>
        </w:numPr>
        <w:spacing w:after="0" w:line="240" w:lineRule="auto"/>
        <w:ind w:left="180" w:hanging="270"/>
        <w:contextualSpacing/>
        <w:rPr>
          <w:rFonts w:ascii="Arial" w:hAnsi="Arial" w:cs="Arial"/>
          <w:sz w:val="22"/>
        </w:rPr>
      </w:pPr>
      <w:r w:rsidRPr="005213E6">
        <w:rPr>
          <w:rFonts w:ascii="Arial" w:hAnsi="Arial" w:cs="Arial"/>
          <w:sz w:val="22"/>
        </w:rPr>
        <w:t>Specific planning with respect to transitioning to adulthood and independence</w:t>
      </w:r>
      <w:r w:rsidR="00AF0B71">
        <w:rPr>
          <w:rFonts w:ascii="Arial" w:hAnsi="Arial" w:cs="Arial"/>
          <w:sz w:val="22"/>
        </w:rPr>
        <w:t>,</w:t>
      </w:r>
      <w:r w:rsidRPr="005213E6">
        <w:rPr>
          <w:rFonts w:ascii="Arial" w:hAnsi="Arial" w:cs="Arial"/>
          <w:sz w:val="22"/>
        </w:rPr>
        <w:t xml:space="preserve"> including plans to build financial literacy and household management skills.</w:t>
      </w:r>
    </w:p>
    <w:p w:rsidR="0015410E" w:rsidRPr="005213E6" w:rsidRDefault="0015410E" w:rsidP="0015410E">
      <w:pPr>
        <w:spacing w:after="0" w:line="240" w:lineRule="auto"/>
        <w:contextualSpacing/>
        <w:rPr>
          <w:rFonts w:ascii="Arial" w:hAnsi="Arial" w:cs="Arial"/>
          <w:sz w:val="22"/>
        </w:rPr>
      </w:pPr>
    </w:p>
    <w:p w:rsidR="003736B5" w:rsidRPr="005F7FC2" w:rsidRDefault="005213E6" w:rsidP="009525B2">
      <w:pPr>
        <w:numPr>
          <w:ilvl w:val="0"/>
          <w:numId w:val="22"/>
        </w:numPr>
        <w:spacing w:after="0" w:line="240" w:lineRule="auto"/>
        <w:ind w:left="180" w:hanging="270"/>
        <w:contextualSpacing/>
        <w:rPr>
          <w:sz w:val="22"/>
        </w:rPr>
      </w:pPr>
      <w:r w:rsidRPr="005213E6">
        <w:rPr>
          <w:rFonts w:ascii="Arial" w:hAnsi="Arial" w:cs="Arial"/>
          <w:sz w:val="22"/>
        </w:rPr>
        <w:t>A reference to the youth’s eligibility for Continued Care and Support for Youth (CCSY) until their 21</w:t>
      </w:r>
      <w:r w:rsidRPr="005213E6">
        <w:rPr>
          <w:rFonts w:ascii="Arial" w:hAnsi="Arial" w:cs="Arial"/>
          <w:sz w:val="22"/>
          <w:vertAlign w:val="superscript"/>
        </w:rPr>
        <w:t>st</w:t>
      </w:r>
      <w:r w:rsidRPr="005213E6">
        <w:rPr>
          <w:rFonts w:ascii="Arial" w:hAnsi="Arial" w:cs="Arial"/>
          <w:sz w:val="22"/>
        </w:rPr>
        <w:t xml:space="preserve"> birthday if the VYSA expires on the youth’s 18</w:t>
      </w:r>
      <w:r w:rsidRPr="005213E6">
        <w:rPr>
          <w:rFonts w:ascii="Arial" w:hAnsi="Arial" w:cs="Arial"/>
          <w:sz w:val="22"/>
          <w:vertAlign w:val="superscript"/>
        </w:rPr>
        <w:t>th</w:t>
      </w:r>
      <w:r w:rsidRPr="005213E6">
        <w:rPr>
          <w:rFonts w:ascii="Arial" w:hAnsi="Arial" w:cs="Arial"/>
          <w:sz w:val="22"/>
        </w:rPr>
        <w:t xml:space="preserve"> birthday.</w:t>
      </w:r>
    </w:p>
    <w:p w:rsidR="00F92480" w:rsidRPr="00F92480" w:rsidRDefault="00F92480" w:rsidP="005F7FC2">
      <w:pPr>
        <w:spacing w:after="0" w:line="240" w:lineRule="auto"/>
        <w:contextualSpacing/>
        <w:rPr>
          <w:sz w:val="22"/>
        </w:rPr>
      </w:pPr>
    </w:p>
    <w:p w:rsidR="00F94F27" w:rsidRDefault="00F92480" w:rsidP="005F7FC2">
      <w:pPr>
        <w:ind w:left="-180"/>
        <w:rPr>
          <w:sz w:val="22"/>
        </w:rPr>
      </w:pPr>
      <w:r w:rsidRPr="005F7FC2">
        <w:rPr>
          <w:sz w:val="22"/>
        </w:rPr>
        <w:t xml:space="preserve">The youth and society worker will review the VYS Plan, in person, at least once every three months, and update the VYS Plan at least once every six months. </w:t>
      </w:r>
    </w:p>
    <w:p w:rsidR="00F92480" w:rsidRPr="00681EEC" w:rsidRDefault="00F94F27" w:rsidP="005F7FC2">
      <w:pPr>
        <w:ind w:left="-180"/>
      </w:pPr>
      <w:r w:rsidRPr="0061295B">
        <w:rPr>
          <w:rFonts w:ascii="Arial" w:hAnsi="Arial" w:cs="Arial"/>
          <w:sz w:val="22"/>
        </w:rPr>
        <w:t xml:space="preserve">The continuation of </w:t>
      </w:r>
      <w:r>
        <w:rPr>
          <w:rFonts w:ascii="Arial" w:hAnsi="Arial" w:cs="Arial"/>
          <w:sz w:val="22"/>
        </w:rPr>
        <w:t>the VYSA</w:t>
      </w:r>
      <w:r w:rsidRPr="0061295B">
        <w:rPr>
          <w:rFonts w:ascii="Arial" w:hAnsi="Arial" w:cs="Arial"/>
          <w:sz w:val="22"/>
        </w:rPr>
        <w:t xml:space="preserve"> is not contingent on whether the youth meets </w:t>
      </w:r>
      <w:r>
        <w:rPr>
          <w:rFonts w:ascii="Arial" w:hAnsi="Arial" w:cs="Arial"/>
          <w:sz w:val="22"/>
        </w:rPr>
        <w:t xml:space="preserve">their </w:t>
      </w:r>
      <w:r w:rsidRPr="0061295B">
        <w:rPr>
          <w:rFonts w:ascii="Arial" w:hAnsi="Arial" w:cs="Arial"/>
          <w:sz w:val="22"/>
        </w:rPr>
        <w:t xml:space="preserve">goals as stated in the </w:t>
      </w:r>
      <w:r>
        <w:rPr>
          <w:rFonts w:ascii="Arial" w:hAnsi="Arial" w:cs="Arial"/>
          <w:sz w:val="22"/>
        </w:rPr>
        <w:t xml:space="preserve">VYS </w:t>
      </w:r>
      <w:r w:rsidRPr="0061295B">
        <w:rPr>
          <w:rFonts w:ascii="Arial" w:hAnsi="Arial" w:cs="Arial"/>
          <w:sz w:val="22"/>
        </w:rPr>
        <w:t>Plan</w:t>
      </w:r>
      <w:r>
        <w:rPr>
          <w:rFonts w:ascii="Arial" w:hAnsi="Arial" w:cs="Arial"/>
          <w:sz w:val="22"/>
        </w:rPr>
        <w:t>.</w:t>
      </w:r>
      <w:r w:rsidR="00F92480" w:rsidRPr="005F7FC2">
        <w:rPr>
          <w:sz w:val="22"/>
        </w:rPr>
        <w:t xml:space="preserve"> </w:t>
      </w:r>
    </w:p>
    <w:p w:rsidR="00871432" w:rsidRDefault="00871432" w:rsidP="00F60989">
      <w:pPr>
        <w:pStyle w:val="ListParagraph"/>
        <w:numPr>
          <w:ilvl w:val="0"/>
          <w:numId w:val="17"/>
        </w:numPr>
        <w:ind w:left="180"/>
        <w:rPr>
          <w:b/>
          <w:sz w:val="22"/>
        </w:rPr>
      </w:pPr>
      <w:r w:rsidRPr="00A83B47">
        <w:rPr>
          <w:b/>
          <w:sz w:val="22"/>
        </w:rPr>
        <w:t>Provision of Supports</w:t>
      </w:r>
    </w:p>
    <w:p w:rsidR="00E75FD3" w:rsidRDefault="00A83B47" w:rsidP="00B02704">
      <w:pPr>
        <w:pStyle w:val="ListParagraph"/>
        <w:tabs>
          <w:tab w:val="left" w:pos="-180"/>
        </w:tabs>
        <w:ind w:left="-180"/>
        <w:rPr>
          <w:sz w:val="22"/>
        </w:rPr>
      </w:pPr>
      <w:r>
        <w:rPr>
          <w:sz w:val="22"/>
        </w:rPr>
        <w:t>The society will provide the youth with financial (e.g., allowance, rent, transportation) and/or other supports as set out in the youth’s VYS Plan and in accordance with requirements set out in Policy Directive CW 003-17.</w:t>
      </w:r>
    </w:p>
    <w:p w:rsidR="00EC700D" w:rsidRDefault="00EC700D" w:rsidP="00B02704">
      <w:pPr>
        <w:pStyle w:val="ListParagraph"/>
        <w:tabs>
          <w:tab w:val="left" w:pos="-180"/>
        </w:tabs>
        <w:ind w:left="-180"/>
        <w:rPr>
          <w:sz w:val="22"/>
        </w:rPr>
      </w:pPr>
    </w:p>
    <w:p w:rsidR="00EC700D" w:rsidRDefault="00EC700D" w:rsidP="00B02704">
      <w:pPr>
        <w:pStyle w:val="ListParagraph"/>
        <w:tabs>
          <w:tab w:val="left" w:pos="-180"/>
        </w:tabs>
        <w:ind w:left="-180"/>
        <w:rPr>
          <w:sz w:val="22"/>
        </w:rPr>
      </w:pPr>
      <w:r>
        <w:rPr>
          <w:sz w:val="22"/>
        </w:rPr>
        <w:t>A youth whose VYSA expires on their 18</w:t>
      </w:r>
      <w:r w:rsidRPr="0061295B">
        <w:rPr>
          <w:sz w:val="22"/>
          <w:vertAlign w:val="superscript"/>
        </w:rPr>
        <w:t>th</w:t>
      </w:r>
      <w:r>
        <w:rPr>
          <w:sz w:val="22"/>
        </w:rPr>
        <w:t xml:space="preserve"> birthday is eligible for the CCSY program.</w:t>
      </w:r>
    </w:p>
    <w:p w:rsidR="00B02704" w:rsidRPr="00B02704" w:rsidRDefault="00B02704" w:rsidP="00B02704">
      <w:pPr>
        <w:pStyle w:val="ListParagraph"/>
        <w:tabs>
          <w:tab w:val="left" w:pos="-180"/>
        </w:tabs>
        <w:ind w:left="-180"/>
        <w:rPr>
          <w:sz w:val="22"/>
        </w:rPr>
      </w:pPr>
    </w:p>
    <w:p w:rsidR="003D57B8" w:rsidRDefault="003D57B8" w:rsidP="003D57B8">
      <w:pPr>
        <w:pStyle w:val="ListParagraph"/>
        <w:numPr>
          <w:ilvl w:val="0"/>
          <w:numId w:val="17"/>
        </w:numPr>
        <w:tabs>
          <w:tab w:val="left" w:pos="180"/>
        </w:tabs>
        <w:spacing w:before="240" w:after="240" w:line="300" w:lineRule="atLeast"/>
        <w:ind w:left="-180" w:firstLine="0"/>
        <w:rPr>
          <w:rFonts w:cs="Arial"/>
          <w:b/>
          <w:sz w:val="22"/>
          <w:lang w:eastAsia="en-CA"/>
        </w:rPr>
      </w:pPr>
      <w:r w:rsidRPr="003D57B8">
        <w:rPr>
          <w:rFonts w:cs="Arial"/>
          <w:b/>
          <w:sz w:val="22"/>
          <w:lang w:eastAsia="en-CA"/>
        </w:rPr>
        <w:t>Obligation to Maintain Contact</w:t>
      </w:r>
    </w:p>
    <w:p w:rsidR="003D57B8" w:rsidRPr="003D57B8" w:rsidRDefault="003D57B8" w:rsidP="003D57B8">
      <w:pPr>
        <w:pStyle w:val="ListParagraph"/>
        <w:tabs>
          <w:tab w:val="left" w:pos="180"/>
        </w:tabs>
        <w:spacing w:before="240" w:after="240" w:line="300" w:lineRule="atLeast"/>
        <w:ind w:left="-180"/>
        <w:rPr>
          <w:rFonts w:cs="Arial"/>
          <w:sz w:val="22"/>
          <w:lang w:eastAsia="en-CA"/>
        </w:rPr>
      </w:pPr>
      <w:r>
        <w:rPr>
          <w:rFonts w:cs="Arial"/>
          <w:sz w:val="22"/>
          <w:lang w:eastAsia="en-CA"/>
        </w:rPr>
        <w:t xml:space="preserve">The youth will maintain contact with the society, and </w:t>
      </w:r>
      <w:r w:rsidR="0027100A">
        <w:rPr>
          <w:rFonts w:cs="Arial"/>
          <w:sz w:val="22"/>
          <w:lang w:eastAsia="en-CA"/>
        </w:rPr>
        <w:t xml:space="preserve">participate in required meetings regarding the youth’s VYS Plan as outlined in this agreement. </w:t>
      </w:r>
      <w:r>
        <w:rPr>
          <w:rFonts w:cs="Arial"/>
          <w:sz w:val="22"/>
          <w:lang w:eastAsia="en-CA"/>
        </w:rPr>
        <w:t xml:space="preserve">  </w:t>
      </w:r>
    </w:p>
    <w:p w:rsidR="0029093F" w:rsidRPr="003D57B8" w:rsidRDefault="0029093F" w:rsidP="003D57B8">
      <w:pPr>
        <w:pStyle w:val="ListParagraph"/>
        <w:tabs>
          <w:tab w:val="left" w:pos="-180"/>
        </w:tabs>
        <w:spacing w:before="240" w:after="240" w:line="300" w:lineRule="atLeast"/>
        <w:rPr>
          <w:rFonts w:cs="Arial"/>
          <w:sz w:val="22"/>
          <w:lang w:eastAsia="en-CA"/>
        </w:rPr>
      </w:pPr>
    </w:p>
    <w:p w:rsidR="00E26F91" w:rsidRDefault="00F60989" w:rsidP="00E26F91">
      <w:pPr>
        <w:pStyle w:val="ListParagraph"/>
        <w:numPr>
          <w:ilvl w:val="0"/>
          <w:numId w:val="17"/>
        </w:numPr>
        <w:spacing w:before="240" w:after="240" w:line="300" w:lineRule="atLeast"/>
        <w:ind w:left="180"/>
        <w:rPr>
          <w:rFonts w:cs="Arial"/>
          <w:b/>
          <w:sz w:val="22"/>
          <w:lang w:eastAsia="en-CA"/>
        </w:rPr>
      </w:pPr>
      <w:r w:rsidRPr="00F60989">
        <w:rPr>
          <w:rFonts w:cs="Arial"/>
          <w:b/>
          <w:sz w:val="22"/>
          <w:lang w:eastAsia="en-CA"/>
        </w:rPr>
        <w:t>Termination of Agreement</w:t>
      </w:r>
    </w:p>
    <w:p w:rsidR="00E26F91" w:rsidRPr="00E26F91" w:rsidRDefault="00E26F91" w:rsidP="003E0DF4">
      <w:pPr>
        <w:pStyle w:val="ListParagraph"/>
        <w:spacing w:before="240" w:after="240" w:line="300" w:lineRule="atLeast"/>
        <w:ind w:left="-180"/>
        <w:rPr>
          <w:rFonts w:cs="Arial"/>
          <w:b/>
          <w:sz w:val="22"/>
          <w:lang w:eastAsia="en-CA"/>
        </w:rPr>
      </w:pPr>
      <w:r w:rsidRPr="00E26F91">
        <w:rPr>
          <w:rFonts w:cs="Arial"/>
          <w:sz w:val="22"/>
          <w:lang w:eastAsia="en-CA"/>
        </w:rPr>
        <w:t xml:space="preserve">The VYSA will remain in effect for the term stated above unless action is taken by either party to terminate the agreement. </w:t>
      </w:r>
    </w:p>
    <w:p w:rsidR="00E26F91" w:rsidRPr="00E26F91" w:rsidRDefault="00E26F91" w:rsidP="003E0DF4">
      <w:pPr>
        <w:spacing w:after="0" w:line="240" w:lineRule="auto"/>
        <w:ind w:left="-180"/>
        <w:rPr>
          <w:rFonts w:ascii="Arial" w:hAnsi="Arial" w:cs="Arial"/>
          <w:sz w:val="22"/>
          <w:szCs w:val="24"/>
        </w:rPr>
      </w:pPr>
      <w:r w:rsidRPr="00E26F91">
        <w:rPr>
          <w:rFonts w:ascii="Arial" w:hAnsi="Arial" w:cs="Arial"/>
          <w:sz w:val="22"/>
          <w:szCs w:val="24"/>
        </w:rPr>
        <w:t>Terminations of VYSAs</w:t>
      </w:r>
      <w:r>
        <w:rPr>
          <w:rFonts w:ascii="Arial" w:hAnsi="Arial" w:cs="Arial"/>
          <w:sz w:val="22"/>
          <w:szCs w:val="24"/>
        </w:rPr>
        <w:t xml:space="preserve"> will be directed</w:t>
      </w:r>
      <w:r w:rsidRPr="00E26F91">
        <w:rPr>
          <w:rFonts w:ascii="Arial" w:hAnsi="Arial" w:cs="Arial"/>
          <w:sz w:val="22"/>
          <w:szCs w:val="24"/>
        </w:rPr>
        <w:t xml:space="preserve"> by the </w:t>
      </w:r>
      <w:r>
        <w:rPr>
          <w:rFonts w:ascii="Arial" w:hAnsi="Arial" w:cs="Arial"/>
          <w:sz w:val="22"/>
          <w:szCs w:val="24"/>
        </w:rPr>
        <w:t>following framework</w:t>
      </w:r>
      <w:r w:rsidRPr="00E26F91">
        <w:rPr>
          <w:rFonts w:ascii="Arial" w:hAnsi="Arial" w:cs="Arial"/>
          <w:sz w:val="22"/>
          <w:szCs w:val="24"/>
        </w:rPr>
        <w:t xml:space="preserve">: </w:t>
      </w:r>
    </w:p>
    <w:p w:rsidR="00E26F91" w:rsidRPr="00E26F91" w:rsidRDefault="00E26F91" w:rsidP="00E26F91">
      <w:pPr>
        <w:pStyle w:val="ListParagraph"/>
        <w:rPr>
          <w:rFonts w:ascii="Arial" w:hAnsi="Arial" w:cs="Arial"/>
          <w:sz w:val="22"/>
          <w:szCs w:val="24"/>
        </w:rPr>
      </w:pPr>
    </w:p>
    <w:p w:rsidR="00E26F91" w:rsidRPr="00E26F91" w:rsidRDefault="00E26F91" w:rsidP="003E0DF4">
      <w:pPr>
        <w:pStyle w:val="ListParagraph"/>
        <w:numPr>
          <w:ilvl w:val="1"/>
          <w:numId w:val="1"/>
        </w:numPr>
        <w:spacing w:after="0" w:line="240" w:lineRule="auto"/>
        <w:ind w:left="360" w:hanging="270"/>
        <w:rPr>
          <w:rFonts w:ascii="Arial" w:hAnsi="Arial" w:cs="Arial"/>
          <w:b/>
          <w:i/>
          <w:sz w:val="22"/>
          <w:szCs w:val="24"/>
        </w:rPr>
      </w:pPr>
      <w:r w:rsidRPr="000C4D4D">
        <w:rPr>
          <w:rFonts w:ascii="Arial" w:hAnsi="Arial" w:cs="Arial"/>
          <w:sz w:val="22"/>
          <w:szCs w:val="24"/>
        </w:rPr>
        <w:t>W</w:t>
      </w:r>
      <w:r w:rsidRPr="00E26F91">
        <w:rPr>
          <w:rFonts w:ascii="Arial" w:hAnsi="Arial" w:cs="Arial"/>
          <w:sz w:val="22"/>
          <w:szCs w:val="24"/>
        </w:rPr>
        <w:t xml:space="preserve">here an agreement is being terminated by either the youth or the society, written notice must be given to the other party. </w:t>
      </w:r>
    </w:p>
    <w:p w:rsidR="00E26F91" w:rsidRPr="00E26F91" w:rsidRDefault="00E26F91" w:rsidP="003E0DF4">
      <w:pPr>
        <w:pStyle w:val="ListParagraph"/>
        <w:spacing w:after="0" w:line="240" w:lineRule="auto"/>
        <w:ind w:left="360" w:hanging="270"/>
        <w:rPr>
          <w:rFonts w:ascii="Arial" w:hAnsi="Arial" w:cs="Arial"/>
          <w:b/>
          <w:i/>
          <w:sz w:val="22"/>
          <w:szCs w:val="24"/>
        </w:rPr>
      </w:pPr>
    </w:p>
    <w:p w:rsidR="00E26F91" w:rsidRPr="00244941" w:rsidRDefault="00244941" w:rsidP="003E0DF4">
      <w:pPr>
        <w:pStyle w:val="ListParagraph"/>
        <w:numPr>
          <w:ilvl w:val="1"/>
          <w:numId w:val="1"/>
        </w:numPr>
        <w:spacing w:after="0" w:line="240" w:lineRule="auto"/>
        <w:ind w:left="360" w:hanging="270"/>
        <w:rPr>
          <w:rFonts w:ascii="Arial" w:hAnsi="Arial" w:cs="Arial"/>
          <w:sz w:val="22"/>
          <w:szCs w:val="24"/>
        </w:rPr>
      </w:pPr>
      <w:r w:rsidRPr="00244941">
        <w:rPr>
          <w:rFonts w:ascii="Arial" w:hAnsi="Arial" w:cs="Arial"/>
          <w:sz w:val="22"/>
          <w:szCs w:val="24"/>
        </w:rPr>
        <w:t>Where an agreement is being terminated by the youth or the society, the society will provide notice of the termination to the Office of the Children’s Lawyer</w:t>
      </w:r>
      <w:r>
        <w:rPr>
          <w:rFonts w:ascii="Arial" w:hAnsi="Arial" w:cs="Arial"/>
          <w:sz w:val="22"/>
          <w:szCs w:val="24"/>
        </w:rPr>
        <w:t xml:space="preserve"> (OCL)</w:t>
      </w:r>
      <w:r w:rsidR="007649B1">
        <w:rPr>
          <w:rFonts w:ascii="Arial" w:hAnsi="Arial" w:cs="Arial"/>
          <w:sz w:val="22"/>
          <w:szCs w:val="24"/>
        </w:rPr>
        <w:t xml:space="preserve"> in a form provided by the ministry</w:t>
      </w:r>
      <w:r w:rsidRPr="00244941">
        <w:rPr>
          <w:rFonts w:ascii="Arial" w:hAnsi="Arial" w:cs="Arial"/>
          <w:sz w:val="22"/>
          <w:szCs w:val="24"/>
        </w:rPr>
        <w:t xml:space="preserve">. </w:t>
      </w:r>
      <w:r w:rsidR="00E26F91" w:rsidRPr="00244941">
        <w:rPr>
          <w:rFonts w:ascii="Arial" w:hAnsi="Arial" w:cs="Arial"/>
          <w:sz w:val="22"/>
          <w:szCs w:val="24"/>
        </w:rPr>
        <w:t xml:space="preserve">The youth </w:t>
      </w:r>
      <w:r w:rsidR="00EA451C">
        <w:rPr>
          <w:rFonts w:ascii="Arial" w:hAnsi="Arial" w:cs="Arial"/>
          <w:sz w:val="22"/>
          <w:szCs w:val="24"/>
        </w:rPr>
        <w:t xml:space="preserve">will </w:t>
      </w:r>
      <w:r w:rsidR="007649B1">
        <w:rPr>
          <w:rFonts w:ascii="Arial" w:hAnsi="Arial" w:cs="Arial"/>
          <w:sz w:val="22"/>
          <w:szCs w:val="24"/>
        </w:rPr>
        <w:t xml:space="preserve">be advised </w:t>
      </w:r>
      <w:r w:rsidR="00D365BA">
        <w:rPr>
          <w:rFonts w:ascii="Arial" w:hAnsi="Arial" w:cs="Arial"/>
          <w:sz w:val="22"/>
          <w:szCs w:val="24"/>
        </w:rPr>
        <w:t>that they may contact</w:t>
      </w:r>
      <w:r w:rsidR="00D365BA" w:rsidRPr="00244941">
        <w:rPr>
          <w:rFonts w:ascii="Arial" w:hAnsi="Arial" w:cs="Arial"/>
          <w:sz w:val="22"/>
          <w:szCs w:val="24"/>
        </w:rPr>
        <w:t xml:space="preserve"> </w:t>
      </w:r>
      <w:r w:rsidR="00E26F91" w:rsidRPr="00244941">
        <w:rPr>
          <w:rFonts w:ascii="Arial" w:hAnsi="Arial" w:cs="Arial"/>
          <w:sz w:val="22"/>
          <w:szCs w:val="24"/>
        </w:rPr>
        <w:t xml:space="preserve">the OCL and </w:t>
      </w:r>
      <w:r>
        <w:rPr>
          <w:rFonts w:ascii="Arial" w:hAnsi="Arial" w:cs="Arial"/>
          <w:sz w:val="22"/>
          <w:szCs w:val="24"/>
        </w:rPr>
        <w:t>the Office of the Provincial Advocate for Children and Youth (</w:t>
      </w:r>
      <w:r w:rsidR="00E26F91" w:rsidRPr="00244941">
        <w:rPr>
          <w:rFonts w:ascii="Arial" w:hAnsi="Arial" w:cs="Arial"/>
          <w:sz w:val="22"/>
          <w:szCs w:val="24"/>
        </w:rPr>
        <w:t>PACY</w:t>
      </w:r>
      <w:r>
        <w:rPr>
          <w:rFonts w:ascii="Arial" w:hAnsi="Arial" w:cs="Arial"/>
          <w:sz w:val="22"/>
          <w:szCs w:val="24"/>
        </w:rPr>
        <w:t>)</w:t>
      </w:r>
      <w:r w:rsidR="00E26F91" w:rsidRPr="00244941">
        <w:rPr>
          <w:rFonts w:ascii="Arial" w:hAnsi="Arial" w:cs="Arial"/>
          <w:sz w:val="22"/>
          <w:szCs w:val="24"/>
        </w:rPr>
        <w:t xml:space="preserve"> </w:t>
      </w:r>
      <w:r>
        <w:rPr>
          <w:rFonts w:ascii="Arial" w:hAnsi="Arial" w:cs="Arial"/>
          <w:sz w:val="22"/>
          <w:szCs w:val="24"/>
        </w:rPr>
        <w:t>concerning</w:t>
      </w:r>
      <w:r w:rsidR="00E26F91" w:rsidRPr="00244941">
        <w:rPr>
          <w:rFonts w:ascii="Arial" w:hAnsi="Arial" w:cs="Arial"/>
          <w:sz w:val="22"/>
          <w:szCs w:val="24"/>
        </w:rPr>
        <w:t xml:space="preserve"> the termination.</w:t>
      </w:r>
    </w:p>
    <w:p w:rsidR="00E26F91" w:rsidRPr="00244941" w:rsidRDefault="00E26F91" w:rsidP="003E0DF4">
      <w:pPr>
        <w:spacing w:after="0" w:line="240" w:lineRule="auto"/>
        <w:ind w:left="360" w:hanging="270"/>
        <w:rPr>
          <w:rFonts w:ascii="Arial" w:hAnsi="Arial" w:cs="Arial"/>
          <w:b/>
          <w:i/>
          <w:sz w:val="22"/>
          <w:szCs w:val="24"/>
        </w:rPr>
      </w:pPr>
    </w:p>
    <w:p w:rsidR="00E26F91" w:rsidRPr="00E26F91" w:rsidRDefault="00E26F91" w:rsidP="003E0DF4">
      <w:pPr>
        <w:pStyle w:val="ListParagraph"/>
        <w:numPr>
          <w:ilvl w:val="1"/>
          <w:numId w:val="1"/>
        </w:numPr>
        <w:spacing w:after="0" w:line="240" w:lineRule="auto"/>
        <w:ind w:left="360" w:hanging="270"/>
        <w:rPr>
          <w:rFonts w:ascii="Arial" w:hAnsi="Arial" w:cs="Arial"/>
          <w:b/>
          <w:i/>
          <w:sz w:val="22"/>
          <w:szCs w:val="24"/>
        </w:rPr>
      </w:pPr>
      <w:r w:rsidRPr="00E26F91">
        <w:rPr>
          <w:rFonts w:ascii="Arial" w:hAnsi="Arial" w:cs="Arial"/>
          <w:sz w:val="22"/>
          <w:szCs w:val="24"/>
        </w:rPr>
        <w:t xml:space="preserve">An agreement may be terminated if </w:t>
      </w:r>
      <w:r w:rsidR="00244941">
        <w:rPr>
          <w:rFonts w:ascii="Arial" w:hAnsi="Arial" w:cs="Arial"/>
          <w:sz w:val="22"/>
          <w:szCs w:val="24"/>
        </w:rPr>
        <w:t xml:space="preserve">the society determines that </w:t>
      </w:r>
      <w:r w:rsidRPr="00E26F91">
        <w:rPr>
          <w:rFonts w:ascii="Arial" w:hAnsi="Arial" w:cs="Arial"/>
          <w:sz w:val="22"/>
          <w:szCs w:val="24"/>
        </w:rPr>
        <w:t>protection concerns are resolved, and terminating the agreement would not result in the youth being in need of protection.</w:t>
      </w:r>
    </w:p>
    <w:p w:rsidR="00E26F91" w:rsidRPr="00E26F91" w:rsidRDefault="00E26F91" w:rsidP="003E0DF4">
      <w:pPr>
        <w:pStyle w:val="ListParagraph"/>
        <w:spacing w:after="0" w:line="240" w:lineRule="auto"/>
        <w:ind w:left="360" w:hanging="270"/>
        <w:rPr>
          <w:rFonts w:ascii="Arial" w:hAnsi="Arial" w:cs="Arial"/>
          <w:b/>
          <w:i/>
          <w:sz w:val="22"/>
          <w:szCs w:val="24"/>
        </w:rPr>
      </w:pPr>
    </w:p>
    <w:p w:rsidR="00E26F91" w:rsidRDefault="00E26F91" w:rsidP="003E0DF4">
      <w:pPr>
        <w:pStyle w:val="ListParagraph"/>
        <w:numPr>
          <w:ilvl w:val="1"/>
          <w:numId w:val="1"/>
        </w:numPr>
        <w:spacing w:after="0" w:line="240" w:lineRule="auto"/>
        <w:ind w:left="360" w:hanging="270"/>
        <w:rPr>
          <w:rFonts w:ascii="Arial" w:hAnsi="Arial" w:cs="Arial"/>
          <w:sz w:val="22"/>
          <w:szCs w:val="24"/>
        </w:rPr>
      </w:pPr>
      <w:r w:rsidRPr="00E26F91">
        <w:rPr>
          <w:rFonts w:ascii="Arial" w:hAnsi="Arial" w:cs="Arial"/>
          <w:sz w:val="22"/>
          <w:szCs w:val="24"/>
        </w:rPr>
        <w:t xml:space="preserve">A society may terminate an agreement if the youth cannot be located, and all reasonable efforts have been made to locate the youth. </w:t>
      </w:r>
    </w:p>
    <w:p w:rsidR="00244941" w:rsidRPr="00244941" w:rsidRDefault="00244941" w:rsidP="003E0DF4">
      <w:pPr>
        <w:spacing w:after="0" w:line="240" w:lineRule="auto"/>
        <w:ind w:left="-180"/>
        <w:rPr>
          <w:rFonts w:ascii="Arial" w:hAnsi="Arial" w:cs="Arial"/>
          <w:sz w:val="22"/>
          <w:szCs w:val="24"/>
        </w:rPr>
      </w:pPr>
    </w:p>
    <w:p w:rsidR="00E26F91" w:rsidRPr="00AB4124" w:rsidRDefault="00E26F91" w:rsidP="00AB4124">
      <w:pPr>
        <w:pStyle w:val="ListParagraph"/>
        <w:numPr>
          <w:ilvl w:val="1"/>
          <w:numId w:val="1"/>
        </w:numPr>
        <w:spacing w:after="0" w:line="240" w:lineRule="auto"/>
        <w:ind w:left="360" w:hanging="270"/>
        <w:rPr>
          <w:rFonts w:ascii="Arial" w:hAnsi="Arial" w:cs="Arial"/>
          <w:sz w:val="22"/>
          <w:szCs w:val="24"/>
        </w:rPr>
      </w:pPr>
      <w:r w:rsidRPr="00AB4124">
        <w:rPr>
          <w:rFonts w:ascii="Arial" w:hAnsi="Arial" w:cs="Arial"/>
          <w:sz w:val="22"/>
          <w:szCs w:val="24"/>
        </w:rPr>
        <w:t>When the society is initiating termination of the VYSA:</w:t>
      </w:r>
    </w:p>
    <w:p w:rsidR="005213E6" w:rsidRPr="005213E6" w:rsidRDefault="005213E6" w:rsidP="003E0DF4">
      <w:pPr>
        <w:pStyle w:val="ListParagraph"/>
        <w:spacing w:after="0" w:line="240" w:lineRule="auto"/>
        <w:ind w:left="450"/>
        <w:rPr>
          <w:rFonts w:ascii="Arial" w:hAnsi="Arial" w:cs="Arial"/>
          <w:sz w:val="22"/>
          <w:szCs w:val="24"/>
        </w:rPr>
      </w:pPr>
    </w:p>
    <w:p w:rsidR="007649B1" w:rsidRDefault="007649B1" w:rsidP="007649B1">
      <w:pPr>
        <w:pStyle w:val="ListParagraph"/>
        <w:numPr>
          <w:ilvl w:val="2"/>
          <w:numId w:val="1"/>
        </w:numPr>
        <w:tabs>
          <w:tab w:val="left" w:pos="1170"/>
        </w:tabs>
        <w:spacing w:after="0" w:line="240" w:lineRule="auto"/>
        <w:ind w:left="1170" w:hanging="270"/>
        <w:rPr>
          <w:rFonts w:ascii="Arial" w:hAnsi="Arial" w:cs="Arial"/>
          <w:sz w:val="22"/>
          <w:szCs w:val="24"/>
        </w:rPr>
      </w:pPr>
      <w:r w:rsidRPr="007649B1">
        <w:rPr>
          <w:rFonts w:ascii="Arial" w:hAnsi="Arial" w:cs="Arial"/>
          <w:sz w:val="22"/>
          <w:szCs w:val="24"/>
        </w:rPr>
        <w:t>The local director (or designate) must sign the termination notice</w:t>
      </w:r>
      <w:r>
        <w:rPr>
          <w:rFonts w:ascii="Arial" w:hAnsi="Arial" w:cs="Arial"/>
          <w:sz w:val="22"/>
          <w:szCs w:val="24"/>
        </w:rPr>
        <w:t>;</w:t>
      </w:r>
    </w:p>
    <w:p w:rsidR="00E26F91" w:rsidRDefault="00E26F91" w:rsidP="003E0DF4">
      <w:pPr>
        <w:pStyle w:val="ListParagraph"/>
        <w:numPr>
          <w:ilvl w:val="2"/>
          <w:numId w:val="1"/>
        </w:numPr>
        <w:tabs>
          <w:tab w:val="left" w:pos="1170"/>
        </w:tabs>
        <w:spacing w:after="0" w:line="240" w:lineRule="auto"/>
        <w:ind w:left="1170" w:hanging="270"/>
        <w:rPr>
          <w:rFonts w:ascii="Arial" w:hAnsi="Arial" w:cs="Arial"/>
          <w:sz w:val="22"/>
          <w:szCs w:val="24"/>
        </w:rPr>
      </w:pPr>
      <w:r w:rsidRPr="00E26F91">
        <w:rPr>
          <w:rFonts w:ascii="Arial" w:hAnsi="Arial" w:cs="Arial"/>
          <w:sz w:val="22"/>
          <w:szCs w:val="24"/>
        </w:rPr>
        <w:t>The notice will be provided to the yo</w:t>
      </w:r>
      <w:r w:rsidR="003E0DF4">
        <w:rPr>
          <w:rFonts w:ascii="Arial" w:hAnsi="Arial" w:cs="Arial"/>
          <w:sz w:val="22"/>
          <w:szCs w:val="24"/>
        </w:rPr>
        <w:t>uth (where possible)</w:t>
      </w:r>
      <w:r w:rsidR="007649B1">
        <w:rPr>
          <w:rFonts w:ascii="Arial" w:hAnsi="Arial" w:cs="Arial"/>
          <w:sz w:val="22"/>
          <w:szCs w:val="24"/>
        </w:rPr>
        <w:t xml:space="preserve"> and the OCL</w:t>
      </w:r>
      <w:r w:rsidRPr="00E26F91">
        <w:rPr>
          <w:rFonts w:ascii="Arial" w:hAnsi="Arial" w:cs="Arial"/>
          <w:sz w:val="22"/>
          <w:szCs w:val="24"/>
        </w:rPr>
        <w:t>. A notice period of a minimum of three months will be observed, and the notice period will begin at the point the notice is issued by the society. The youth will continue to receive service, including financial supports, during the notice period.</w:t>
      </w:r>
    </w:p>
    <w:p w:rsidR="007649B1" w:rsidRPr="007649B1" w:rsidRDefault="007649B1" w:rsidP="007649B1">
      <w:pPr>
        <w:pStyle w:val="ListParagraph"/>
        <w:numPr>
          <w:ilvl w:val="2"/>
          <w:numId w:val="1"/>
        </w:numPr>
        <w:tabs>
          <w:tab w:val="left" w:pos="1170"/>
        </w:tabs>
        <w:spacing w:after="0" w:line="240" w:lineRule="auto"/>
        <w:ind w:left="1170" w:hanging="270"/>
        <w:rPr>
          <w:rFonts w:ascii="Arial" w:hAnsi="Arial" w:cs="Arial"/>
          <w:sz w:val="22"/>
          <w:szCs w:val="24"/>
        </w:rPr>
      </w:pPr>
      <w:r w:rsidRPr="007649B1">
        <w:rPr>
          <w:rFonts w:ascii="Arial" w:hAnsi="Arial" w:cs="Arial"/>
          <w:sz w:val="22"/>
          <w:szCs w:val="24"/>
        </w:rPr>
        <w:t>If the youth cannot be located to serve the notice, efforts to locate and give notice to the youth will be documented.</w:t>
      </w:r>
    </w:p>
    <w:p w:rsidR="007649B1" w:rsidRPr="007649B1" w:rsidRDefault="007649B1" w:rsidP="007649B1">
      <w:pPr>
        <w:pStyle w:val="ListParagraph"/>
        <w:numPr>
          <w:ilvl w:val="2"/>
          <w:numId w:val="1"/>
        </w:numPr>
        <w:tabs>
          <w:tab w:val="left" w:pos="1170"/>
        </w:tabs>
        <w:spacing w:after="0" w:line="240" w:lineRule="auto"/>
        <w:ind w:left="1170" w:hanging="270"/>
        <w:rPr>
          <w:rFonts w:ascii="Arial" w:hAnsi="Arial" w:cs="Arial"/>
          <w:sz w:val="22"/>
          <w:szCs w:val="24"/>
        </w:rPr>
      </w:pPr>
      <w:r w:rsidRPr="007649B1">
        <w:rPr>
          <w:rFonts w:ascii="Arial" w:hAnsi="Arial" w:cs="Arial"/>
          <w:sz w:val="22"/>
          <w:szCs w:val="24"/>
        </w:rPr>
        <w:t>The youth will be advised of the option to seek protection services at any point u</w:t>
      </w:r>
      <w:r>
        <w:rPr>
          <w:rFonts w:ascii="Arial" w:hAnsi="Arial" w:cs="Arial"/>
          <w:sz w:val="22"/>
          <w:szCs w:val="24"/>
        </w:rPr>
        <w:t xml:space="preserve">ntil the youth’s 18th birthday </w:t>
      </w:r>
      <w:r w:rsidRPr="007649B1">
        <w:rPr>
          <w:rFonts w:ascii="Arial" w:hAnsi="Arial" w:cs="Arial"/>
          <w:sz w:val="22"/>
          <w:szCs w:val="24"/>
        </w:rPr>
        <w:t>and be informed of eligibility for CCSY up to 21 years of age where a VYSA expired on the 18th birthday.</w:t>
      </w:r>
    </w:p>
    <w:p w:rsidR="00244941" w:rsidRDefault="00E26F91" w:rsidP="003E0DF4">
      <w:pPr>
        <w:pStyle w:val="ListParagraph"/>
        <w:numPr>
          <w:ilvl w:val="2"/>
          <w:numId w:val="1"/>
        </w:numPr>
        <w:tabs>
          <w:tab w:val="left" w:pos="1170"/>
        </w:tabs>
        <w:spacing w:after="0" w:line="240" w:lineRule="auto"/>
        <w:ind w:left="1170" w:hanging="270"/>
        <w:rPr>
          <w:rFonts w:ascii="Arial" w:hAnsi="Arial" w:cs="Arial"/>
          <w:sz w:val="22"/>
          <w:szCs w:val="24"/>
        </w:rPr>
      </w:pPr>
      <w:r w:rsidRPr="00E26F91">
        <w:rPr>
          <w:rFonts w:ascii="Arial" w:hAnsi="Arial" w:cs="Arial"/>
          <w:sz w:val="22"/>
          <w:szCs w:val="24"/>
        </w:rPr>
        <w:t>The society will make every effort to engage the youth in planning for appropriate supports following termination.</w:t>
      </w:r>
    </w:p>
    <w:p w:rsidR="00244941" w:rsidRPr="003E0DF4" w:rsidRDefault="00244941" w:rsidP="003E0DF4">
      <w:pPr>
        <w:spacing w:after="0" w:line="240" w:lineRule="auto"/>
        <w:rPr>
          <w:rFonts w:ascii="Arial" w:hAnsi="Arial" w:cs="Arial"/>
          <w:sz w:val="22"/>
          <w:szCs w:val="24"/>
        </w:rPr>
      </w:pPr>
    </w:p>
    <w:p w:rsidR="00E26F91" w:rsidRPr="00AB4124" w:rsidRDefault="00E26F91" w:rsidP="00AB4124">
      <w:pPr>
        <w:pStyle w:val="ListParagraph"/>
        <w:numPr>
          <w:ilvl w:val="1"/>
          <w:numId w:val="1"/>
        </w:numPr>
        <w:spacing w:after="0" w:line="240" w:lineRule="auto"/>
        <w:ind w:left="360" w:hanging="270"/>
        <w:rPr>
          <w:rFonts w:ascii="Arial" w:hAnsi="Arial" w:cs="Arial"/>
          <w:sz w:val="22"/>
          <w:szCs w:val="24"/>
        </w:rPr>
      </w:pPr>
      <w:r w:rsidRPr="00AB4124">
        <w:rPr>
          <w:rFonts w:ascii="Arial" w:hAnsi="Arial" w:cs="Arial"/>
          <w:sz w:val="22"/>
          <w:szCs w:val="24"/>
        </w:rPr>
        <w:t>When the youth is initiating termination of the VYSA:</w:t>
      </w:r>
    </w:p>
    <w:p w:rsidR="005213E6" w:rsidRPr="005213E6" w:rsidRDefault="005213E6" w:rsidP="004070A4">
      <w:pPr>
        <w:pStyle w:val="ListParagraph"/>
        <w:spacing w:after="0" w:line="240" w:lineRule="auto"/>
        <w:ind w:left="450"/>
        <w:rPr>
          <w:rFonts w:ascii="Arial" w:hAnsi="Arial" w:cs="Arial"/>
          <w:sz w:val="22"/>
          <w:szCs w:val="24"/>
        </w:rPr>
      </w:pPr>
    </w:p>
    <w:p w:rsidR="00AF0B71" w:rsidRPr="00AB4124" w:rsidRDefault="00E26F91" w:rsidP="00AB4124">
      <w:pPr>
        <w:pStyle w:val="ListParagraph"/>
        <w:numPr>
          <w:ilvl w:val="0"/>
          <w:numId w:val="19"/>
        </w:numPr>
        <w:tabs>
          <w:tab w:val="left" w:pos="1170"/>
        </w:tabs>
        <w:spacing w:after="0" w:line="240" w:lineRule="auto"/>
        <w:ind w:left="1170" w:hanging="270"/>
        <w:rPr>
          <w:rFonts w:ascii="Arial" w:hAnsi="Arial" w:cs="Arial"/>
          <w:sz w:val="22"/>
          <w:szCs w:val="24"/>
        </w:rPr>
      </w:pPr>
      <w:r w:rsidRPr="00E26F91">
        <w:rPr>
          <w:rFonts w:ascii="Arial" w:hAnsi="Arial" w:cs="Arial"/>
          <w:sz w:val="22"/>
          <w:szCs w:val="24"/>
        </w:rPr>
        <w:t>The society will make all reasonable efforts to address the concerns of the youth so that the VYSA can continue, if the eligibility requirements are met.</w:t>
      </w:r>
    </w:p>
    <w:p w:rsidR="007649B1" w:rsidRDefault="007649B1" w:rsidP="004070A4">
      <w:pPr>
        <w:pStyle w:val="ListParagraph"/>
        <w:numPr>
          <w:ilvl w:val="0"/>
          <w:numId w:val="19"/>
        </w:numPr>
        <w:tabs>
          <w:tab w:val="left" w:pos="1170"/>
        </w:tabs>
        <w:spacing w:after="0" w:line="240" w:lineRule="auto"/>
        <w:ind w:left="1170" w:hanging="270"/>
        <w:rPr>
          <w:rFonts w:ascii="Arial" w:hAnsi="Arial" w:cs="Arial"/>
          <w:sz w:val="22"/>
          <w:szCs w:val="24"/>
        </w:rPr>
      </w:pPr>
      <w:r>
        <w:rPr>
          <w:rFonts w:ascii="Arial" w:hAnsi="Arial" w:cs="Arial"/>
          <w:sz w:val="22"/>
          <w:szCs w:val="24"/>
        </w:rPr>
        <w:t>The youth will be advised of the option to seek protection services at any point until their 18</w:t>
      </w:r>
      <w:r w:rsidRPr="00AB4124">
        <w:rPr>
          <w:rFonts w:ascii="Arial" w:hAnsi="Arial" w:cs="Arial"/>
          <w:sz w:val="22"/>
          <w:szCs w:val="24"/>
          <w:vertAlign w:val="superscript"/>
        </w:rPr>
        <w:t>th</w:t>
      </w:r>
      <w:r>
        <w:rPr>
          <w:rFonts w:ascii="Arial" w:hAnsi="Arial" w:cs="Arial"/>
          <w:sz w:val="22"/>
          <w:szCs w:val="24"/>
        </w:rPr>
        <w:t xml:space="preserve"> birthday.</w:t>
      </w:r>
    </w:p>
    <w:p w:rsidR="00E26F91" w:rsidRPr="004070A4" w:rsidRDefault="00E26F91" w:rsidP="004070A4">
      <w:pPr>
        <w:pStyle w:val="ListParagraph"/>
        <w:numPr>
          <w:ilvl w:val="0"/>
          <w:numId w:val="19"/>
        </w:numPr>
        <w:tabs>
          <w:tab w:val="left" w:pos="1170"/>
        </w:tabs>
        <w:spacing w:after="0" w:line="240" w:lineRule="auto"/>
        <w:ind w:left="1170" w:hanging="270"/>
        <w:rPr>
          <w:rFonts w:ascii="Arial" w:hAnsi="Arial" w:cs="Arial"/>
          <w:sz w:val="22"/>
          <w:szCs w:val="24"/>
        </w:rPr>
      </w:pPr>
      <w:r w:rsidRPr="004070A4">
        <w:rPr>
          <w:rFonts w:ascii="Arial" w:hAnsi="Arial" w:cs="Arial"/>
          <w:sz w:val="22"/>
          <w:szCs w:val="24"/>
        </w:rPr>
        <w:t>The society will make every effort to engage the youth in planning for appropriate supports following termination.</w:t>
      </w:r>
    </w:p>
    <w:p w:rsidR="003E0DF4" w:rsidRPr="00E26F91" w:rsidRDefault="003E0DF4" w:rsidP="003E0DF4">
      <w:pPr>
        <w:pStyle w:val="ListParagraph"/>
        <w:spacing w:after="0" w:line="240" w:lineRule="auto"/>
        <w:ind w:left="1800"/>
        <w:rPr>
          <w:rFonts w:ascii="Arial" w:hAnsi="Arial" w:cs="Arial"/>
          <w:b/>
          <w:sz w:val="22"/>
          <w:szCs w:val="24"/>
        </w:rPr>
      </w:pPr>
    </w:p>
    <w:p w:rsidR="00E26F91" w:rsidRDefault="00E26F91" w:rsidP="004070A4">
      <w:pPr>
        <w:pStyle w:val="ListParagraph"/>
        <w:numPr>
          <w:ilvl w:val="1"/>
          <w:numId w:val="1"/>
        </w:numPr>
        <w:tabs>
          <w:tab w:val="left" w:pos="360"/>
        </w:tabs>
        <w:spacing w:after="0" w:line="240" w:lineRule="auto"/>
        <w:ind w:left="360" w:hanging="270"/>
        <w:rPr>
          <w:rFonts w:ascii="Arial" w:hAnsi="Arial" w:cs="Arial"/>
          <w:sz w:val="22"/>
          <w:szCs w:val="24"/>
        </w:rPr>
      </w:pPr>
      <w:r w:rsidRPr="00E26F91">
        <w:rPr>
          <w:rFonts w:ascii="Arial" w:hAnsi="Arial" w:cs="Arial"/>
          <w:sz w:val="22"/>
          <w:szCs w:val="24"/>
        </w:rPr>
        <w:t>If the youth has taken action to complain about a society notice to terminate its agreement with the youth, the youth will continue to receive service throughout the notice period and throughout the complaints process.</w:t>
      </w:r>
    </w:p>
    <w:p w:rsidR="003E0DF4" w:rsidRPr="00E26F91" w:rsidRDefault="003E0DF4" w:rsidP="003E0DF4">
      <w:pPr>
        <w:pStyle w:val="ListParagraph"/>
        <w:spacing w:after="0" w:line="240" w:lineRule="auto"/>
        <w:ind w:left="1080"/>
        <w:rPr>
          <w:rFonts w:ascii="Arial" w:hAnsi="Arial" w:cs="Arial"/>
          <w:sz w:val="22"/>
          <w:szCs w:val="24"/>
        </w:rPr>
      </w:pPr>
    </w:p>
    <w:p w:rsidR="005213E6" w:rsidRPr="005213E6" w:rsidRDefault="00E26F91" w:rsidP="005213E6">
      <w:pPr>
        <w:pStyle w:val="ListParagraph"/>
        <w:numPr>
          <w:ilvl w:val="1"/>
          <w:numId w:val="1"/>
        </w:numPr>
        <w:spacing w:after="0" w:line="240" w:lineRule="auto"/>
        <w:ind w:left="360" w:hanging="270"/>
        <w:rPr>
          <w:rFonts w:ascii="Arial" w:hAnsi="Arial" w:cs="Arial"/>
          <w:szCs w:val="24"/>
        </w:rPr>
      </w:pPr>
      <w:r w:rsidRPr="003E0DF4">
        <w:rPr>
          <w:rFonts w:ascii="Arial" w:hAnsi="Arial" w:cs="Arial"/>
          <w:sz w:val="22"/>
          <w:szCs w:val="24"/>
        </w:rPr>
        <w:lastRenderedPageBreak/>
        <w:t>Where an agreement has been terminated or not renewed, the society and youth may enter into a new agreement at any time</w:t>
      </w:r>
      <w:r w:rsidR="00EC700D">
        <w:rPr>
          <w:rFonts w:ascii="Arial" w:hAnsi="Arial" w:cs="Arial"/>
          <w:sz w:val="22"/>
          <w:szCs w:val="24"/>
        </w:rPr>
        <w:t xml:space="preserve"> </w:t>
      </w:r>
      <w:r w:rsidR="003E0DF4" w:rsidRPr="003E0DF4">
        <w:rPr>
          <w:rFonts w:ascii="Arial" w:hAnsi="Arial" w:cs="Arial"/>
          <w:sz w:val="22"/>
          <w:szCs w:val="24"/>
        </w:rPr>
        <w:t>until the youth’s 18</w:t>
      </w:r>
      <w:r w:rsidR="003E0DF4" w:rsidRPr="003E0DF4">
        <w:rPr>
          <w:rFonts w:ascii="Arial" w:hAnsi="Arial" w:cs="Arial"/>
          <w:sz w:val="22"/>
          <w:szCs w:val="24"/>
          <w:vertAlign w:val="superscript"/>
        </w:rPr>
        <w:t>th</w:t>
      </w:r>
      <w:r w:rsidR="003E0DF4" w:rsidRPr="003E0DF4">
        <w:rPr>
          <w:rFonts w:ascii="Arial" w:hAnsi="Arial" w:cs="Arial"/>
          <w:sz w:val="22"/>
          <w:szCs w:val="24"/>
        </w:rPr>
        <w:t xml:space="preserve"> birthday, </w:t>
      </w:r>
      <w:r w:rsidRPr="003E0DF4">
        <w:rPr>
          <w:rFonts w:ascii="Arial" w:hAnsi="Arial" w:cs="Arial"/>
          <w:sz w:val="22"/>
          <w:szCs w:val="24"/>
        </w:rPr>
        <w:t>providing that the youth meets the eligibility requirements as set</w:t>
      </w:r>
      <w:r w:rsidR="00AB4124">
        <w:rPr>
          <w:rFonts w:ascii="Arial" w:hAnsi="Arial" w:cs="Arial"/>
          <w:sz w:val="22"/>
          <w:szCs w:val="24"/>
        </w:rPr>
        <w:t xml:space="preserve"> out in the </w:t>
      </w:r>
      <w:r w:rsidR="00AB4124" w:rsidRPr="00AB4124">
        <w:rPr>
          <w:rFonts w:ascii="Arial" w:hAnsi="Arial" w:cs="Arial"/>
          <w:i/>
          <w:sz w:val="22"/>
          <w:szCs w:val="24"/>
        </w:rPr>
        <w:t>Child and Family Services Act</w:t>
      </w:r>
      <w:r w:rsidR="00AB4124">
        <w:rPr>
          <w:rFonts w:ascii="Arial" w:hAnsi="Arial" w:cs="Arial"/>
          <w:sz w:val="22"/>
          <w:szCs w:val="24"/>
        </w:rPr>
        <w:t xml:space="preserve"> and in</w:t>
      </w:r>
      <w:r w:rsidRPr="003E0DF4">
        <w:rPr>
          <w:rFonts w:ascii="Arial" w:hAnsi="Arial" w:cs="Arial"/>
          <w:sz w:val="22"/>
          <w:szCs w:val="24"/>
        </w:rPr>
        <w:t xml:space="preserve"> </w:t>
      </w:r>
      <w:r w:rsidR="003E0DF4" w:rsidRPr="003E0DF4">
        <w:rPr>
          <w:rFonts w:ascii="Arial" w:hAnsi="Arial" w:cs="Arial"/>
          <w:sz w:val="22"/>
          <w:szCs w:val="24"/>
        </w:rPr>
        <w:t>Policy Directive CW 003</w:t>
      </w:r>
      <w:r w:rsidR="003E0DF4">
        <w:rPr>
          <w:rFonts w:ascii="Arial" w:hAnsi="Arial" w:cs="Arial"/>
          <w:sz w:val="22"/>
          <w:szCs w:val="24"/>
        </w:rPr>
        <w:t>-17</w:t>
      </w:r>
      <w:r w:rsidR="005213E6">
        <w:rPr>
          <w:rFonts w:ascii="Arial" w:hAnsi="Arial" w:cs="Arial"/>
          <w:sz w:val="22"/>
          <w:szCs w:val="24"/>
        </w:rPr>
        <w:t>.</w:t>
      </w:r>
    </w:p>
    <w:p w:rsidR="003E0DF4" w:rsidRPr="003E0DF4" w:rsidRDefault="003E0DF4" w:rsidP="003E0DF4">
      <w:pPr>
        <w:pStyle w:val="ListParagraph"/>
        <w:rPr>
          <w:rFonts w:ascii="Arial" w:hAnsi="Arial" w:cs="Arial"/>
          <w:szCs w:val="24"/>
        </w:rPr>
      </w:pPr>
    </w:p>
    <w:p w:rsidR="003D57B8" w:rsidRPr="003D57B8" w:rsidRDefault="003D57B8" w:rsidP="003D57B8">
      <w:pPr>
        <w:pStyle w:val="ListParagraph"/>
        <w:numPr>
          <w:ilvl w:val="0"/>
          <w:numId w:val="17"/>
        </w:numPr>
        <w:ind w:left="180"/>
        <w:rPr>
          <w:b/>
          <w:sz w:val="22"/>
        </w:rPr>
      </w:pPr>
      <w:r w:rsidRPr="003D57B8">
        <w:rPr>
          <w:b/>
          <w:sz w:val="22"/>
        </w:rPr>
        <w:t xml:space="preserve">Renewal of Agreement </w:t>
      </w:r>
    </w:p>
    <w:p w:rsidR="00A6073F" w:rsidRDefault="003D57B8" w:rsidP="00B80A76">
      <w:pPr>
        <w:pStyle w:val="ListParagraph"/>
        <w:ind w:left="-180"/>
        <w:rPr>
          <w:sz w:val="22"/>
        </w:rPr>
      </w:pPr>
      <w:r w:rsidRPr="003D57B8">
        <w:rPr>
          <w:sz w:val="22"/>
        </w:rPr>
        <w:t>This agreement may be renewed, including if a youth or society has previously terminated an agreement or let a previous agreement expire, providing that the total term of the agreements does not exceed 24 months or continue beyond the youth’s 18th birthday, and the youth is determined to meet the eligibility criteria to enter a VYSA with a society.</w:t>
      </w:r>
    </w:p>
    <w:p w:rsidR="005213E6" w:rsidRDefault="005213E6" w:rsidP="00B80A76">
      <w:pPr>
        <w:pStyle w:val="ListParagraph"/>
        <w:ind w:left="-180"/>
        <w:rPr>
          <w:sz w:val="22"/>
        </w:rPr>
      </w:pPr>
    </w:p>
    <w:p w:rsidR="00B02704" w:rsidRDefault="00B02704" w:rsidP="00B02704">
      <w:pPr>
        <w:pStyle w:val="ListParagraph"/>
        <w:numPr>
          <w:ilvl w:val="0"/>
          <w:numId w:val="17"/>
        </w:numPr>
        <w:spacing w:after="0"/>
        <w:ind w:left="180"/>
        <w:rPr>
          <w:b/>
          <w:sz w:val="22"/>
        </w:rPr>
      </w:pPr>
      <w:r>
        <w:rPr>
          <w:b/>
          <w:sz w:val="22"/>
        </w:rPr>
        <w:t>Information, Referrals and Notifications</w:t>
      </w:r>
    </w:p>
    <w:p w:rsidR="00AB4124" w:rsidRPr="00AB4124" w:rsidRDefault="00AB4124" w:rsidP="00AB4124">
      <w:pPr>
        <w:spacing w:after="0"/>
        <w:rPr>
          <w:rFonts w:ascii="Arial" w:hAnsi="Arial" w:cs="Arial"/>
          <w:sz w:val="22"/>
        </w:rPr>
      </w:pPr>
      <w:r w:rsidRPr="00AB4124">
        <w:rPr>
          <w:rFonts w:ascii="Arial" w:hAnsi="Arial" w:cs="Arial"/>
          <w:sz w:val="22"/>
        </w:rPr>
        <w:t>Prior to entering a VYSA with a youth, societies will:</w:t>
      </w:r>
    </w:p>
    <w:p w:rsidR="00AB4124" w:rsidRPr="00AB4124" w:rsidRDefault="00AB4124" w:rsidP="00AB4124">
      <w:pPr>
        <w:spacing w:after="0"/>
        <w:rPr>
          <w:rFonts w:ascii="Arial" w:hAnsi="Arial" w:cs="Arial"/>
          <w:sz w:val="22"/>
        </w:rPr>
      </w:pPr>
    </w:p>
    <w:p w:rsidR="00AB4124" w:rsidRPr="00AB4124" w:rsidRDefault="00AB4124" w:rsidP="00AB4124">
      <w:pPr>
        <w:pStyle w:val="ListParagraph"/>
        <w:numPr>
          <w:ilvl w:val="0"/>
          <w:numId w:val="24"/>
        </w:numPr>
        <w:spacing w:after="0"/>
        <w:rPr>
          <w:rFonts w:ascii="Arial" w:hAnsi="Arial" w:cs="Arial"/>
          <w:sz w:val="22"/>
        </w:rPr>
      </w:pPr>
      <w:r w:rsidRPr="00AB4124">
        <w:rPr>
          <w:rFonts w:ascii="Arial" w:hAnsi="Arial" w:cs="Arial"/>
          <w:sz w:val="22"/>
        </w:rPr>
        <w:t>Inform the youth about the voluntary nature and terms of the agreement. These will be explained in a manner that may be understood by the youth.</w:t>
      </w:r>
    </w:p>
    <w:p w:rsidR="00AB4124" w:rsidRPr="00AB4124" w:rsidRDefault="00AB4124" w:rsidP="00AB4124">
      <w:pPr>
        <w:pStyle w:val="ListParagraph"/>
        <w:numPr>
          <w:ilvl w:val="0"/>
          <w:numId w:val="24"/>
        </w:numPr>
        <w:spacing w:after="0"/>
        <w:rPr>
          <w:rFonts w:ascii="Arial" w:hAnsi="Arial" w:cs="Arial"/>
          <w:sz w:val="22"/>
        </w:rPr>
      </w:pPr>
      <w:r w:rsidRPr="00AB4124">
        <w:rPr>
          <w:rFonts w:ascii="Arial" w:hAnsi="Arial" w:cs="Arial"/>
          <w:sz w:val="22"/>
        </w:rPr>
        <w:t xml:space="preserve">Give the youth an opportunity to consult with a </w:t>
      </w:r>
      <w:proofErr w:type="gramStart"/>
      <w:r w:rsidRPr="00AB4124">
        <w:rPr>
          <w:rFonts w:ascii="Arial" w:hAnsi="Arial" w:cs="Arial"/>
          <w:sz w:val="22"/>
        </w:rPr>
        <w:t>lawyer,</w:t>
      </w:r>
      <w:proofErr w:type="gramEnd"/>
      <w:r w:rsidRPr="00AB4124">
        <w:rPr>
          <w:rFonts w:ascii="Arial" w:hAnsi="Arial" w:cs="Arial"/>
          <w:sz w:val="22"/>
        </w:rPr>
        <w:t xml:space="preserve"> an advocate, and/or another trusted adult prior to signing the agreement, and/or to have a support person attend the meeting with the youth. The society will make all reasonable efforts to include these individuals in a planning meeting, where appropriate.</w:t>
      </w:r>
    </w:p>
    <w:p w:rsidR="00AB4124" w:rsidRPr="00AB4124" w:rsidRDefault="00AB4124" w:rsidP="00AB4124">
      <w:pPr>
        <w:pStyle w:val="ListParagraph"/>
        <w:numPr>
          <w:ilvl w:val="0"/>
          <w:numId w:val="24"/>
        </w:numPr>
        <w:spacing w:after="0"/>
        <w:rPr>
          <w:rFonts w:ascii="Arial" w:hAnsi="Arial" w:cs="Arial"/>
          <w:sz w:val="22"/>
        </w:rPr>
      </w:pPr>
      <w:r w:rsidRPr="00AB4124">
        <w:rPr>
          <w:rFonts w:ascii="Arial" w:hAnsi="Arial" w:cs="Arial"/>
          <w:sz w:val="22"/>
        </w:rPr>
        <w:t xml:space="preserve">In the case of a First Nations youth, provide notification to a representative chosen by the youth’s band or native community that the society is preparing to enter an agreement with the youth. </w:t>
      </w:r>
    </w:p>
    <w:p w:rsidR="00AB4124" w:rsidRPr="00AB4124" w:rsidRDefault="00AB4124" w:rsidP="00AB4124">
      <w:pPr>
        <w:pStyle w:val="ListParagraph"/>
        <w:numPr>
          <w:ilvl w:val="0"/>
          <w:numId w:val="24"/>
        </w:numPr>
        <w:rPr>
          <w:b/>
          <w:sz w:val="22"/>
        </w:rPr>
      </w:pPr>
      <w:r w:rsidRPr="00AB4124">
        <w:rPr>
          <w:rFonts w:ascii="Arial" w:hAnsi="Arial" w:cs="Arial"/>
          <w:sz w:val="22"/>
        </w:rPr>
        <w:t xml:space="preserve">Make a referral to the OCL in a form provided by the ministry. Under </w:t>
      </w:r>
      <w:proofErr w:type="gramStart"/>
      <w:r w:rsidRPr="00AB4124">
        <w:rPr>
          <w:rFonts w:ascii="Arial" w:hAnsi="Arial" w:cs="Arial"/>
          <w:sz w:val="22"/>
        </w:rPr>
        <w:t>s.37.1(</w:t>
      </w:r>
      <w:proofErr w:type="gramEnd"/>
      <w:r w:rsidRPr="00AB4124">
        <w:rPr>
          <w:rFonts w:ascii="Arial" w:hAnsi="Arial" w:cs="Arial"/>
          <w:sz w:val="22"/>
        </w:rPr>
        <w:t>8) of the CFSA, the OCL may provide legal representation to the youth entering into a VYSA, if in the opinion of the OCL, such legal representation is appropriate.</w:t>
      </w:r>
    </w:p>
    <w:p w:rsidR="009525B2" w:rsidRPr="009525B2" w:rsidRDefault="009525B2" w:rsidP="00AB4124">
      <w:pPr>
        <w:pStyle w:val="ListParagraph"/>
      </w:pPr>
    </w:p>
    <w:p w:rsidR="003736B5" w:rsidRPr="00B80A76" w:rsidRDefault="00B80A76" w:rsidP="003736B5">
      <w:pPr>
        <w:pStyle w:val="ListParagraph"/>
        <w:numPr>
          <w:ilvl w:val="0"/>
          <w:numId w:val="17"/>
        </w:numPr>
        <w:spacing w:after="0" w:line="240" w:lineRule="auto"/>
        <w:ind w:left="180"/>
        <w:rPr>
          <w:rFonts w:ascii="Arial" w:hAnsi="Arial" w:cs="Arial"/>
          <w:b/>
          <w:sz w:val="22"/>
        </w:rPr>
      </w:pPr>
      <w:r>
        <w:rPr>
          <w:rFonts w:ascii="Arial" w:hAnsi="Arial" w:cs="Arial"/>
          <w:b/>
          <w:sz w:val="22"/>
        </w:rPr>
        <w:t>Complaint Processes</w:t>
      </w:r>
      <w:r w:rsidR="003736B5" w:rsidRPr="00B80A76">
        <w:rPr>
          <w:rFonts w:ascii="Arial" w:hAnsi="Arial" w:cs="Arial"/>
          <w:b/>
          <w:sz w:val="22"/>
        </w:rPr>
        <w:t xml:space="preserve"> and Conflict Resolution </w:t>
      </w:r>
    </w:p>
    <w:p w:rsidR="005041B3" w:rsidRDefault="005041B3" w:rsidP="00B80A76">
      <w:pPr>
        <w:spacing w:after="0" w:line="240" w:lineRule="auto"/>
        <w:ind w:left="-180"/>
        <w:rPr>
          <w:rFonts w:cs="Arial"/>
          <w:sz w:val="22"/>
          <w:lang w:eastAsia="en-CA"/>
        </w:rPr>
      </w:pPr>
      <w:r w:rsidRPr="00B80A76">
        <w:rPr>
          <w:rFonts w:cs="Arial"/>
          <w:sz w:val="22"/>
          <w:lang w:eastAsia="en-CA"/>
        </w:rPr>
        <w:t xml:space="preserve">If the youth is unable to resolve an issue with the society worker, the youth may bring forward a complaint to the society as set out in the society’s complaints process. </w:t>
      </w:r>
    </w:p>
    <w:p w:rsidR="00B80A76" w:rsidRPr="00B80A76" w:rsidRDefault="00B80A76" w:rsidP="00B80A76">
      <w:pPr>
        <w:spacing w:after="0" w:line="240" w:lineRule="auto"/>
        <w:ind w:left="-180"/>
        <w:rPr>
          <w:rFonts w:cs="Arial"/>
          <w:sz w:val="22"/>
          <w:lang w:eastAsia="en-CA"/>
        </w:rPr>
      </w:pPr>
    </w:p>
    <w:p w:rsidR="005041B3" w:rsidRPr="00B80A76" w:rsidRDefault="005041B3" w:rsidP="00B80A76">
      <w:pPr>
        <w:spacing w:after="0" w:line="240" w:lineRule="auto"/>
        <w:ind w:left="-180"/>
        <w:rPr>
          <w:rFonts w:cs="Arial"/>
          <w:sz w:val="22"/>
          <w:lang w:eastAsia="en-CA"/>
        </w:rPr>
      </w:pPr>
      <w:r w:rsidRPr="00B80A76">
        <w:rPr>
          <w:rFonts w:cs="Arial"/>
          <w:sz w:val="22"/>
          <w:lang w:eastAsia="en-CA"/>
        </w:rPr>
        <w:t>Where the youth’s complaint relates to a society decision to terminate its agreement with the youth, the society will continue to provide the youth with the current level of financial and/or non-financial supports, for the duration</w:t>
      </w:r>
      <w:r w:rsidR="001E3437">
        <w:rPr>
          <w:rFonts w:cs="Arial"/>
          <w:sz w:val="22"/>
          <w:lang w:eastAsia="en-CA"/>
        </w:rPr>
        <w:t xml:space="preserve"> of</w:t>
      </w:r>
      <w:r w:rsidRPr="00B80A76">
        <w:rPr>
          <w:rFonts w:cs="Arial"/>
          <w:sz w:val="22"/>
          <w:lang w:eastAsia="en-CA"/>
        </w:rPr>
        <w:t xml:space="preserve"> the notice period</w:t>
      </w:r>
      <w:r w:rsidR="001E3437">
        <w:rPr>
          <w:rFonts w:cs="Arial"/>
          <w:sz w:val="22"/>
          <w:lang w:eastAsia="en-CA"/>
        </w:rPr>
        <w:t>.</w:t>
      </w:r>
      <w:r w:rsidRPr="00B80A76">
        <w:rPr>
          <w:rFonts w:cs="Arial"/>
          <w:sz w:val="22"/>
          <w:lang w:eastAsia="en-CA"/>
        </w:rPr>
        <w:t xml:space="preserve"> </w:t>
      </w:r>
    </w:p>
    <w:p w:rsidR="005041B3" w:rsidRPr="00B80A76" w:rsidRDefault="005041B3" w:rsidP="00B80A76">
      <w:pPr>
        <w:spacing w:after="0" w:line="240" w:lineRule="auto"/>
        <w:contextualSpacing/>
        <w:rPr>
          <w:rFonts w:ascii="Arial" w:hAnsi="Arial" w:cs="Arial"/>
          <w:sz w:val="22"/>
        </w:rPr>
      </w:pPr>
    </w:p>
    <w:p w:rsidR="00AB4124" w:rsidRDefault="005041B3" w:rsidP="00ED50AF">
      <w:pPr>
        <w:spacing w:after="0" w:line="240" w:lineRule="auto"/>
        <w:ind w:left="-180"/>
        <w:contextualSpacing/>
        <w:rPr>
          <w:rFonts w:ascii="Arial" w:hAnsi="Arial" w:cs="Arial"/>
          <w:sz w:val="22"/>
        </w:rPr>
      </w:pPr>
      <w:r w:rsidRPr="00B80A76">
        <w:rPr>
          <w:rFonts w:ascii="Arial" w:hAnsi="Arial" w:cs="Arial"/>
          <w:sz w:val="22"/>
        </w:rPr>
        <w:t>The society will provide youth wi</w:t>
      </w:r>
      <w:r w:rsidR="00F57D60">
        <w:rPr>
          <w:rFonts w:ascii="Arial" w:hAnsi="Arial" w:cs="Arial"/>
          <w:sz w:val="22"/>
        </w:rPr>
        <w:t>th</w:t>
      </w:r>
      <w:r w:rsidRPr="00B80A76">
        <w:rPr>
          <w:rFonts w:ascii="Arial" w:hAnsi="Arial" w:cs="Arial"/>
          <w:sz w:val="22"/>
        </w:rPr>
        <w:t xml:space="preserve"> information regarding the options</w:t>
      </w:r>
      <w:r w:rsidR="003736B5" w:rsidRPr="00B80A76">
        <w:rPr>
          <w:rFonts w:ascii="Arial" w:hAnsi="Arial" w:cs="Arial"/>
          <w:sz w:val="22"/>
        </w:rPr>
        <w:t xml:space="preserve"> to resolve any issu</w:t>
      </w:r>
      <w:r w:rsidRPr="00B80A76">
        <w:rPr>
          <w:rFonts w:ascii="Arial" w:hAnsi="Arial" w:cs="Arial"/>
          <w:sz w:val="22"/>
        </w:rPr>
        <w:t>e related to the youth or VYS Plan</w:t>
      </w:r>
      <w:r w:rsidR="003736B5" w:rsidRPr="00B80A76">
        <w:rPr>
          <w:rFonts w:ascii="Arial" w:hAnsi="Arial" w:cs="Arial"/>
          <w:sz w:val="22"/>
        </w:rPr>
        <w:t>, including access to Alternative Dispute Resolution. Societies will also inform the youth about the complaints procedure in a manner that may be understood by the youth, and provide the youth with written information about the complaints pr</w:t>
      </w:r>
      <w:r w:rsidRPr="00B80A76">
        <w:rPr>
          <w:rFonts w:ascii="Arial" w:hAnsi="Arial" w:cs="Arial"/>
          <w:sz w:val="22"/>
        </w:rPr>
        <w:t>ocess</w:t>
      </w:r>
      <w:r w:rsidR="00AB4124">
        <w:rPr>
          <w:rFonts w:ascii="Arial" w:hAnsi="Arial" w:cs="Arial"/>
          <w:sz w:val="22"/>
        </w:rPr>
        <w:t xml:space="preserve"> at the following junctures: </w:t>
      </w:r>
    </w:p>
    <w:p w:rsidR="00AB4124" w:rsidRPr="00AB4124" w:rsidRDefault="00AB4124" w:rsidP="0076290B">
      <w:pPr>
        <w:pStyle w:val="ListParagraph"/>
        <w:numPr>
          <w:ilvl w:val="0"/>
          <w:numId w:val="2"/>
        </w:numPr>
        <w:spacing w:after="0" w:line="240" w:lineRule="auto"/>
        <w:ind w:left="720"/>
        <w:rPr>
          <w:rFonts w:ascii="Arial" w:hAnsi="Arial" w:cs="Arial"/>
          <w:sz w:val="22"/>
        </w:rPr>
      </w:pPr>
      <w:r w:rsidRPr="00AB4124">
        <w:rPr>
          <w:rFonts w:ascii="Arial" w:hAnsi="Arial" w:cs="Arial"/>
          <w:sz w:val="22"/>
        </w:rPr>
        <w:t>Signing of a VYSA;</w:t>
      </w:r>
    </w:p>
    <w:p w:rsidR="00AB4124" w:rsidRPr="00AB4124" w:rsidRDefault="00AB4124" w:rsidP="0076290B">
      <w:pPr>
        <w:pStyle w:val="ListParagraph"/>
        <w:numPr>
          <w:ilvl w:val="0"/>
          <w:numId w:val="2"/>
        </w:numPr>
        <w:spacing w:after="0" w:line="240" w:lineRule="auto"/>
        <w:ind w:left="720"/>
        <w:rPr>
          <w:rFonts w:ascii="Arial" w:hAnsi="Arial" w:cs="Arial"/>
          <w:sz w:val="22"/>
        </w:rPr>
      </w:pPr>
      <w:r w:rsidRPr="00AB4124">
        <w:rPr>
          <w:rFonts w:ascii="Arial" w:hAnsi="Arial" w:cs="Arial"/>
          <w:sz w:val="22"/>
        </w:rPr>
        <w:t>Development of the V</w:t>
      </w:r>
      <w:r w:rsidR="00B265A7">
        <w:rPr>
          <w:rFonts w:ascii="Arial" w:hAnsi="Arial" w:cs="Arial"/>
          <w:sz w:val="22"/>
        </w:rPr>
        <w:t>YS</w:t>
      </w:r>
      <w:r w:rsidRPr="00AB4124">
        <w:rPr>
          <w:rFonts w:ascii="Arial" w:hAnsi="Arial" w:cs="Arial"/>
          <w:sz w:val="22"/>
        </w:rPr>
        <w:t xml:space="preserve"> Plan and reviews of the VYS Plan;</w:t>
      </w:r>
    </w:p>
    <w:p w:rsidR="00AB4124" w:rsidRPr="00AB4124" w:rsidRDefault="00AB4124" w:rsidP="0076290B">
      <w:pPr>
        <w:pStyle w:val="ListParagraph"/>
        <w:numPr>
          <w:ilvl w:val="0"/>
          <w:numId w:val="2"/>
        </w:numPr>
        <w:spacing w:after="0" w:line="240" w:lineRule="auto"/>
        <w:ind w:left="720"/>
        <w:rPr>
          <w:rFonts w:ascii="Arial" w:hAnsi="Arial" w:cs="Arial"/>
          <w:sz w:val="22"/>
        </w:rPr>
      </w:pPr>
      <w:r w:rsidRPr="00AB4124">
        <w:rPr>
          <w:rFonts w:ascii="Arial" w:hAnsi="Arial" w:cs="Arial"/>
          <w:sz w:val="22"/>
        </w:rPr>
        <w:t>Placement changes;</w:t>
      </w:r>
    </w:p>
    <w:p w:rsidR="00AB4124" w:rsidRPr="00AB4124" w:rsidRDefault="00AB4124" w:rsidP="0076290B">
      <w:pPr>
        <w:pStyle w:val="ListParagraph"/>
        <w:numPr>
          <w:ilvl w:val="0"/>
          <w:numId w:val="2"/>
        </w:numPr>
        <w:spacing w:after="0" w:line="240" w:lineRule="auto"/>
        <w:ind w:left="720"/>
        <w:rPr>
          <w:rFonts w:ascii="Arial" w:hAnsi="Arial" w:cs="Arial"/>
          <w:sz w:val="22"/>
        </w:rPr>
      </w:pPr>
      <w:r w:rsidRPr="00AB4124">
        <w:rPr>
          <w:rFonts w:ascii="Arial" w:hAnsi="Arial" w:cs="Arial"/>
          <w:sz w:val="22"/>
        </w:rPr>
        <w:t>Upon admission to care by court order or Temporary Care Agreement under s.29 of the CFSA; and</w:t>
      </w:r>
    </w:p>
    <w:p w:rsidR="00AB4124" w:rsidRPr="00AB4124" w:rsidRDefault="00AB4124" w:rsidP="0076290B">
      <w:pPr>
        <w:pStyle w:val="ListParagraph"/>
        <w:numPr>
          <w:ilvl w:val="0"/>
          <w:numId w:val="2"/>
        </w:numPr>
        <w:spacing w:after="0" w:line="240" w:lineRule="auto"/>
        <w:ind w:left="720"/>
        <w:rPr>
          <w:rFonts w:ascii="Arial" w:hAnsi="Arial" w:cs="Arial"/>
          <w:sz w:val="22"/>
        </w:rPr>
      </w:pPr>
      <w:r w:rsidRPr="00AB4124">
        <w:rPr>
          <w:rFonts w:ascii="Arial" w:hAnsi="Arial" w:cs="Arial"/>
          <w:sz w:val="22"/>
        </w:rPr>
        <w:t xml:space="preserve">Upon request of the youth. </w:t>
      </w:r>
    </w:p>
    <w:p w:rsidR="00B80A76" w:rsidRDefault="00B80A76" w:rsidP="00ED50AF">
      <w:pPr>
        <w:spacing w:after="0" w:line="240" w:lineRule="auto"/>
        <w:ind w:left="-180"/>
        <w:contextualSpacing/>
        <w:rPr>
          <w:rFonts w:ascii="Arial" w:hAnsi="Arial" w:cs="Arial"/>
          <w:sz w:val="22"/>
        </w:rPr>
      </w:pPr>
    </w:p>
    <w:p w:rsidR="00B80A76" w:rsidRPr="007D62B7" w:rsidRDefault="00B80A76" w:rsidP="00B80A76">
      <w:pPr>
        <w:tabs>
          <w:tab w:val="left" w:pos="450"/>
          <w:tab w:val="left" w:pos="540"/>
          <w:tab w:val="left" w:pos="720"/>
          <w:tab w:val="left" w:pos="810"/>
        </w:tabs>
        <w:spacing w:after="0"/>
        <w:rPr>
          <w:rFonts w:eastAsia="Arial" w:cstheme="minorHAnsi"/>
          <w:sz w:val="22"/>
        </w:rPr>
      </w:pPr>
      <w:r w:rsidRPr="007D62B7">
        <w:rPr>
          <w:rFonts w:eastAsia="Arial" w:cstheme="minorHAnsi"/>
          <w:sz w:val="22"/>
        </w:rPr>
        <w:lastRenderedPageBreak/>
        <w:t xml:space="preserve">Complaints </w:t>
      </w:r>
      <w:r w:rsidR="001E3437" w:rsidRPr="007D62B7">
        <w:rPr>
          <w:rFonts w:eastAsia="Arial" w:cstheme="minorHAnsi"/>
          <w:sz w:val="22"/>
        </w:rPr>
        <w:t>proce</w:t>
      </w:r>
      <w:r w:rsidR="001E3437">
        <w:rPr>
          <w:rFonts w:eastAsia="Arial" w:cstheme="minorHAnsi"/>
          <w:sz w:val="22"/>
        </w:rPr>
        <w:t>sses</w:t>
      </w:r>
      <w:r w:rsidR="001E3437" w:rsidRPr="007D62B7">
        <w:rPr>
          <w:rFonts w:eastAsia="Arial" w:cstheme="minorHAnsi"/>
          <w:sz w:val="22"/>
        </w:rPr>
        <w:t xml:space="preserve"> </w:t>
      </w:r>
      <w:r w:rsidRPr="007D62B7">
        <w:rPr>
          <w:rFonts w:eastAsia="Arial" w:cstheme="minorHAnsi"/>
          <w:sz w:val="22"/>
        </w:rPr>
        <w:t>include:</w:t>
      </w:r>
    </w:p>
    <w:p w:rsidR="007D62B7" w:rsidRDefault="007D62B7" w:rsidP="007D62B7">
      <w:pPr>
        <w:spacing w:after="0" w:line="240" w:lineRule="auto"/>
        <w:rPr>
          <w:rFonts w:eastAsia="Arial" w:cstheme="minorHAnsi"/>
          <w:sz w:val="22"/>
        </w:rPr>
      </w:pPr>
    </w:p>
    <w:p w:rsidR="00B80A76" w:rsidRPr="00EC700D" w:rsidRDefault="002A2990" w:rsidP="007D62B7">
      <w:pPr>
        <w:pStyle w:val="ListParagraph"/>
        <w:numPr>
          <w:ilvl w:val="2"/>
          <w:numId w:val="20"/>
        </w:numPr>
        <w:spacing w:after="0" w:line="240" w:lineRule="auto"/>
        <w:ind w:left="450" w:hanging="450"/>
        <w:rPr>
          <w:rFonts w:cs="Arial"/>
          <w:sz w:val="22"/>
          <w:lang w:eastAsia="en-CA"/>
        </w:rPr>
      </w:pPr>
      <w:r>
        <w:rPr>
          <w:rFonts w:cs="Arial"/>
          <w:sz w:val="22"/>
          <w:lang w:eastAsia="en-CA"/>
        </w:rPr>
        <w:t>Contacting the society to</w:t>
      </w:r>
      <w:r w:rsidR="007D62B7" w:rsidRPr="007D62B7">
        <w:rPr>
          <w:rFonts w:cs="Arial"/>
          <w:sz w:val="22"/>
          <w:lang w:eastAsia="en-CA"/>
        </w:rPr>
        <w:t xml:space="preserve"> bring forward a complaint to the society as set out in the society’s complaints process. </w:t>
      </w:r>
      <w:r w:rsidR="007D62B7">
        <w:rPr>
          <w:rFonts w:cs="Arial"/>
          <w:sz w:val="22"/>
          <w:lang w:eastAsia="en-CA"/>
        </w:rPr>
        <w:t xml:space="preserve">All </w:t>
      </w:r>
      <w:r w:rsidR="007D62B7" w:rsidRPr="007D62B7">
        <w:rPr>
          <w:rFonts w:cstheme="minorHAnsi"/>
          <w:sz w:val="22"/>
        </w:rPr>
        <w:t>societies</w:t>
      </w:r>
      <w:r w:rsidR="00B80A76" w:rsidRPr="007D62B7">
        <w:rPr>
          <w:rFonts w:cstheme="minorHAnsi"/>
          <w:sz w:val="22"/>
        </w:rPr>
        <w:t xml:space="preserve"> have a complaint review process. </w:t>
      </w:r>
      <w:r w:rsidR="001E3437">
        <w:rPr>
          <w:rFonts w:cstheme="minorHAnsi"/>
          <w:sz w:val="22"/>
        </w:rPr>
        <w:t>M</w:t>
      </w:r>
      <w:r w:rsidR="00B80A76" w:rsidRPr="007D62B7">
        <w:rPr>
          <w:rFonts w:cstheme="minorHAnsi"/>
          <w:sz w:val="22"/>
        </w:rPr>
        <w:t xml:space="preserve">ore </w:t>
      </w:r>
      <w:r w:rsidR="001E3437">
        <w:rPr>
          <w:rFonts w:cstheme="minorHAnsi"/>
          <w:sz w:val="22"/>
        </w:rPr>
        <w:t xml:space="preserve">information </w:t>
      </w:r>
      <w:r w:rsidR="00B80A76" w:rsidRPr="007D62B7">
        <w:rPr>
          <w:rFonts w:cstheme="minorHAnsi"/>
          <w:sz w:val="22"/>
        </w:rPr>
        <w:t>about this process</w:t>
      </w:r>
      <w:r w:rsidR="001E3437">
        <w:rPr>
          <w:rFonts w:cstheme="minorHAnsi"/>
          <w:sz w:val="22"/>
        </w:rPr>
        <w:t xml:space="preserve"> can be found</w:t>
      </w:r>
      <w:r w:rsidR="00B80A76" w:rsidRPr="007D62B7">
        <w:rPr>
          <w:rFonts w:cstheme="minorHAnsi"/>
          <w:sz w:val="22"/>
        </w:rPr>
        <w:t xml:space="preserve"> at: </w:t>
      </w:r>
      <w:hyperlink r:id="rId9" w:history="1">
        <w:r w:rsidR="00B80A76" w:rsidRPr="007D62B7">
          <w:rPr>
            <w:rStyle w:val="Hyperlink"/>
            <w:rFonts w:cstheme="minorHAnsi"/>
            <w:sz w:val="22"/>
          </w:rPr>
          <w:t>http://www.ontario.ca/ccnv</w:t>
        </w:r>
      </w:hyperlink>
      <w:r w:rsidR="00EC700D" w:rsidRPr="0061295B">
        <w:rPr>
          <w:rStyle w:val="Hyperlink"/>
          <w:rFonts w:cstheme="minorHAnsi"/>
          <w:sz w:val="22"/>
          <w:u w:val="none"/>
        </w:rPr>
        <w:t xml:space="preserve"> </w:t>
      </w:r>
      <w:r w:rsidR="001E3437" w:rsidRPr="00EC700D">
        <w:rPr>
          <w:rStyle w:val="Hyperlink"/>
          <w:rFonts w:cstheme="minorHAnsi"/>
          <w:color w:val="auto"/>
          <w:sz w:val="22"/>
          <w:u w:val="none"/>
        </w:rPr>
        <w:t>and should be available on the society’s website.</w:t>
      </w:r>
    </w:p>
    <w:p w:rsidR="00B80A76" w:rsidRPr="007D62B7" w:rsidRDefault="00B80A76" w:rsidP="007D62B7">
      <w:pPr>
        <w:pStyle w:val="ListParagraph"/>
        <w:spacing w:after="0"/>
        <w:ind w:left="450" w:hanging="450"/>
        <w:rPr>
          <w:rFonts w:cstheme="minorHAnsi"/>
          <w:sz w:val="22"/>
        </w:rPr>
      </w:pPr>
    </w:p>
    <w:p w:rsidR="00B80A76" w:rsidRPr="007D62B7" w:rsidRDefault="00B80A76" w:rsidP="007D62B7">
      <w:pPr>
        <w:pStyle w:val="ListParagraph"/>
        <w:numPr>
          <w:ilvl w:val="0"/>
          <w:numId w:val="20"/>
        </w:numPr>
        <w:spacing w:after="0" w:line="240" w:lineRule="auto"/>
        <w:ind w:left="450" w:hanging="450"/>
        <w:rPr>
          <w:rFonts w:cstheme="minorHAnsi"/>
          <w:sz w:val="22"/>
        </w:rPr>
      </w:pPr>
      <w:r w:rsidRPr="007D62B7">
        <w:rPr>
          <w:rFonts w:cstheme="minorHAnsi"/>
          <w:sz w:val="22"/>
        </w:rPr>
        <w:t>Contacting the Provincial Advocate for Children and Youth at 1-800-263-2841 or (416) 325-5669 or visit: http://provincialadvocate.on.ca</w:t>
      </w:r>
    </w:p>
    <w:p w:rsidR="00B80A76" w:rsidRPr="007D62B7" w:rsidRDefault="00B80A76" w:rsidP="007D62B7">
      <w:pPr>
        <w:pStyle w:val="ListParagraph"/>
        <w:spacing w:after="0"/>
        <w:ind w:left="450" w:hanging="450"/>
        <w:rPr>
          <w:rFonts w:cstheme="minorHAnsi"/>
          <w:sz w:val="22"/>
        </w:rPr>
      </w:pPr>
    </w:p>
    <w:p w:rsidR="00B80A76" w:rsidRDefault="00B80A76" w:rsidP="003736B5">
      <w:pPr>
        <w:pStyle w:val="ListParagraph"/>
        <w:numPr>
          <w:ilvl w:val="0"/>
          <w:numId w:val="20"/>
        </w:numPr>
        <w:spacing w:after="0" w:line="240" w:lineRule="auto"/>
        <w:ind w:left="450" w:hanging="450"/>
        <w:rPr>
          <w:rFonts w:cstheme="minorHAnsi"/>
          <w:sz w:val="22"/>
        </w:rPr>
      </w:pPr>
      <w:r w:rsidRPr="007D62B7">
        <w:rPr>
          <w:rFonts w:cstheme="minorHAnsi"/>
          <w:sz w:val="22"/>
        </w:rPr>
        <w:t xml:space="preserve">Contacting the Child and Family Services Review Board. This independent body can review some complaints or society decisions.  The board can be reached at 1-888-728-8823 or (416) 327-4673 or through its website: </w:t>
      </w:r>
      <w:hyperlink r:id="rId10" w:history="1">
        <w:r w:rsidRPr="007D62B7">
          <w:rPr>
            <w:rFonts w:cstheme="minorHAnsi"/>
            <w:sz w:val="22"/>
          </w:rPr>
          <w:t>http://www.cfsrb.ca/</w:t>
        </w:r>
      </w:hyperlink>
    </w:p>
    <w:p w:rsidR="00ED50AF" w:rsidRPr="00ED50AF" w:rsidRDefault="00ED50AF" w:rsidP="00ED50AF">
      <w:pPr>
        <w:spacing w:after="0" w:line="240" w:lineRule="auto"/>
        <w:rPr>
          <w:rFonts w:cstheme="minorHAnsi"/>
          <w:sz w:val="22"/>
        </w:rPr>
      </w:pPr>
    </w:p>
    <w:p w:rsidR="003736B5" w:rsidRPr="007D62B7" w:rsidRDefault="003736B5" w:rsidP="00ED50AF">
      <w:pPr>
        <w:pStyle w:val="ListParagraph"/>
        <w:numPr>
          <w:ilvl w:val="0"/>
          <w:numId w:val="17"/>
        </w:numPr>
        <w:spacing w:after="0" w:line="240" w:lineRule="auto"/>
        <w:ind w:left="180"/>
        <w:rPr>
          <w:rFonts w:ascii="Arial" w:hAnsi="Arial" w:cs="Arial"/>
          <w:b/>
          <w:sz w:val="22"/>
        </w:rPr>
      </w:pPr>
      <w:r w:rsidRPr="007D62B7">
        <w:rPr>
          <w:rFonts w:ascii="Arial" w:hAnsi="Arial" w:cs="Arial"/>
          <w:b/>
          <w:sz w:val="22"/>
        </w:rPr>
        <w:t>Document</w:t>
      </w:r>
      <w:r w:rsidR="00E14980">
        <w:rPr>
          <w:rFonts w:ascii="Arial" w:hAnsi="Arial" w:cs="Arial"/>
          <w:b/>
          <w:sz w:val="22"/>
        </w:rPr>
        <w:t>ation</w:t>
      </w:r>
      <w:r w:rsidRPr="007D62B7">
        <w:rPr>
          <w:rFonts w:ascii="Arial" w:hAnsi="Arial" w:cs="Arial"/>
          <w:b/>
          <w:sz w:val="22"/>
        </w:rPr>
        <w:t xml:space="preserve"> and Information</w:t>
      </w:r>
    </w:p>
    <w:p w:rsidR="003736B5" w:rsidRPr="007D62B7" w:rsidRDefault="003736B5" w:rsidP="003736B5">
      <w:pPr>
        <w:spacing w:after="0" w:line="240" w:lineRule="auto"/>
        <w:contextualSpacing/>
        <w:rPr>
          <w:rFonts w:ascii="Arial" w:hAnsi="Arial" w:cs="Arial"/>
          <w:b/>
          <w:sz w:val="22"/>
        </w:rPr>
      </w:pPr>
    </w:p>
    <w:p w:rsidR="007D62B7" w:rsidRDefault="003736B5" w:rsidP="007D62B7">
      <w:pPr>
        <w:spacing w:after="0" w:line="240" w:lineRule="auto"/>
        <w:ind w:left="-180"/>
        <w:contextualSpacing/>
        <w:rPr>
          <w:rFonts w:ascii="Arial" w:hAnsi="Arial" w:cs="Arial"/>
          <w:sz w:val="22"/>
        </w:rPr>
      </w:pPr>
      <w:r w:rsidRPr="007D62B7">
        <w:rPr>
          <w:rFonts w:ascii="Arial" w:hAnsi="Arial" w:cs="Arial"/>
          <w:sz w:val="22"/>
        </w:rPr>
        <w:t>The society will provide the youth</w:t>
      </w:r>
      <w:r w:rsidR="007D62B7" w:rsidRPr="007D62B7">
        <w:rPr>
          <w:rFonts w:ascii="Arial" w:hAnsi="Arial" w:cs="Arial"/>
          <w:sz w:val="22"/>
        </w:rPr>
        <w:t xml:space="preserve"> in a </w:t>
      </w:r>
      <w:r w:rsidR="000C4D4D" w:rsidRPr="007D62B7">
        <w:rPr>
          <w:rFonts w:ascii="Arial" w:hAnsi="Arial" w:cs="Arial"/>
          <w:sz w:val="22"/>
        </w:rPr>
        <w:t>VYSA with</w:t>
      </w:r>
      <w:r w:rsidRPr="007D62B7">
        <w:rPr>
          <w:rFonts w:ascii="Arial" w:hAnsi="Arial" w:cs="Arial"/>
          <w:sz w:val="22"/>
        </w:rPr>
        <w:t xml:space="preserve"> the following documents</w:t>
      </w:r>
      <w:r w:rsidR="007D62B7" w:rsidRPr="007D62B7">
        <w:rPr>
          <w:rFonts w:ascii="Arial" w:hAnsi="Arial" w:cs="Arial"/>
          <w:sz w:val="22"/>
        </w:rPr>
        <w:t xml:space="preserve">, in hard copy </w:t>
      </w:r>
      <w:r w:rsidR="00403307">
        <w:rPr>
          <w:rFonts w:ascii="Arial" w:hAnsi="Arial" w:cs="Arial"/>
          <w:sz w:val="22"/>
        </w:rPr>
        <w:t>and/</w:t>
      </w:r>
      <w:r w:rsidR="007D62B7" w:rsidRPr="007D62B7">
        <w:rPr>
          <w:rFonts w:ascii="Arial" w:hAnsi="Arial" w:cs="Arial"/>
          <w:sz w:val="22"/>
        </w:rPr>
        <w:t>or electronically</w:t>
      </w:r>
      <w:r w:rsidR="001E3437">
        <w:rPr>
          <w:rFonts w:ascii="Arial" w:hAnsi="Arial" w:cs="Arial"/>
          <w:sz w:val="22"/>
        </w:rPr>
        <w:t>,</w:t>
      </w:r>
      <w:r w:rsidR="000C4D4D">
        <w:rPr>
          <w:rFonts w:ascii="Arial" w:hAnsi="Arial" w:cs="Arial"/>
          <w:sz w:val="22"/>
        </w:rPr>
        <w:t xml:space="preserve"> upon the signing by both parties</w:t>
      </w:r>
      <w:r w:rsidRPr="007D62B7">
        <w:rPr>
          <w:rFonts w:ascii="Arial" w:hAnsi="Arial" w:cs="Arial"/>
          <w:sz w:val="22"/>
        </w:rPr>
        <w:t>:</w:t>
      </w:r>
    </w:p>
    <w:p w:rsidR="0015410E" w:rsidRPr="007D62B7" w:rsidRDefault="0015410E" w:rsidP="007D62B7">
      <w:pPr>
        <w:spacing w:after="0" w:line="240" w:lineRule="auto"/>
        <w:ind w:left="-180"/>
        <w:contextualSpacing/>
        <w:rPr>
          <w:rFonts w:ascii="Arial" w:hAnsi="Arial" w:cs="Arial"/>
          <w:sz w:val="22"/>
        </w:rPr>
      </w:pPr>
    </w:p>
    <w:p w:rsidR="003736B5" w:rsidRPr="007D62B7" w:rsidRDefault="003736B5" w:rsidP="007D62B7">
      <w:pPr>
        <w:pStyle w:val="ListParagraph"/>
        <w:numPr>
          <w:ilvl w:val="0"/>
          <w:numId w:val="3"/>
        </w:numPr>
        <w:spacing w:after="0" w:line="240" w:lineRule="auto"/>
        <w:ind w:left="270" w:hanging="180"/>
        <w:rPr>
          <w:rFonts w:ascii="Arial" w:hAnsi="Arial" w:cs="Arial"/>
          <w:sz w:val="22"/>
        </w:rPr>
      </w:pPr>
      <w:r w:rsidRPr="007D62B7">
        <w:rPr>
          <w:rFonts w:ascii="Arial" w:hAnsi="Arial" w:cs="Arial"/>
          <w:sz w:val="22"/>
        </w:rPr>
        <w:t>A copy of the VYSA</w:t>
      </w:r>
    </w:p>
    <w:p w:rsidR="003736B5" w:rsidRDefault="003736B5" w:rsidP="007D62B7">
      <w:pPr>
        <w:pStyle w:val="ListParagraph"/>
        <w:numPr>
          <w:ilvl w:val="0"/>
          <w:numId w:val="3"/>
        </w:numPr>
        <w:spacing w:after="0" w:line="240" w:lineRule="auto"/>
        <w:ind w:left="270" w:hanging="180"/>
        <w:rPr>
          <w:rFonts w:ascii="Arial" w:hAnsi="Arial" w:cs="Arial"/>
          <w:sz w:val="22"/>
        </w:rPr>
      </w:pPr>
      <w:r w:rsidRPr="007D62B7">
        <w:rPr>
          <w:rFonts w:ascii="Arial" w:hAnsi="Arial" w:cs="Arial"/>
          <w:sz w:val="22"/>
        </w:rPr>
        <w:t>A copy of the VYS Plan</w:t>
      </w:r>
    </w:p>
    <w:p w:rsidR="00B265A7" w:rsidRDefault="00B265A7" w:rsidP="007D62B7">
      <w:pPr>
        <w:spacing w:after="0" w:line="240" w:lineRule="auto"/>
        <w:ind w:left="-180"/>
        <w:rPr>
          <w:rFonts w:ascii="Arial" w:hAnsi="Arial" w:cs="Arial"/>
          <w:sz w:val="22"/>
        </w:rPr>
      </w:pPr>
    </w:p>
    <w:p w:rsidR="003736B5" w:rsidRDefault="003736B5" w:rsidP="007D62B7">
      <w:pPr>
        <w:spacing w:after="0" w:line="240" w:lineRule="auto"/>
        <w:ind w:left="-180"/>
        <w:rPr>
          <w:rFonts w:ascii="Arial" w:hAnsi="Arial" w:cs="Arial"/>
          <w:sz w:val="22"/>
        </w:rPr>
      </w:pPr>
      <w:r w:rsidRPr="007D62B7">
        <w:rPr>
          <w:rFonts w:ascii="Arial" w:hAnsi="Arial" w:cs="Arial"/>
          <w:sz w:val="22"/>
        </w:rPr>
        <w:t xml:space="preserve">Written information about: </w:t>
      </w:r>
    </w:p>
    <w:p w:rsidR="0015410E" w:rsidRPr="007D62B7" w:rsidRDefault="0015410E" w:rsidP="007D62B7">
      <w:pPr>
        <w:spacing w:after="0" w:line="240" w:lineRule="auto"/>
        <w:ind w:left="-180"/>
        <w:rPr>
          <w:rFonts w:ascii="Arial" w:hAnsi="Arial" w:cs="Arial"/>
          <w:sz w:val="22"/>
        </w:rPr>
      </w:pPr>
    </w:p>
    <w:p w:rsidR="003736B5" w:rsidRPr="007D62B7" w:rsidRDefault="003736B5" w:rsidP="009525B2">
      <w:pPr>
        <w:pStyle w:val="ListParagraph"/>
        <w:numPr>
          <w:ilvl w:val="0"/>
          <w:numId w:val="5"/>
        </w:numPr>
        <w:spacing w:after="0" w:line="240" w:lineRule="auto"/>
        <w:ind w:left="270" w:hanging="180"/>
        <w:rPr>
          <w:rFonts w:ascii="Arial" w:hAnsi="Arial" w:cs="Arial"/>
          <w:sz w:val="22"/>
        </w:rPr>
      </w:pPr>
      <w:r w:rsidRPr="007D62B7">
        <w:rPr>
          <w:rFonts w:ascii="Arial" w:hAnsi="Arial" w:cs="Arial"/>
          <w:sz w:val="22"/>
        </w:rPr>
        <w:t>The Provincial Advocate for Children and Youth;</w:t>
      </w:r>
    </w:p>
    <w:p w:rsidR="003736B5" w:rsidRPr="007D62B7" w:rsidRDefault="003736B5" w:rsidP="009525B2">
      <w:pPr>
        <w:pStyle w:val="ListParagraph"/>
        <w:numPr>
          <w:ilvl w:val="0"/>
          <w:numId w:val="3"/>
        </w:numPr>
        <w:spacing w:after="0" w:line="240" w:lineRule="auto"/>
        <w:ind w:left="270" w:hanging="180"/>
        <w:rPr>
          <w:rFonts w:ascii="Arial" w:hAnsi="Arial" w:cs="Arial"/>
          <w:sz w:val="22"/>
        </w:rPr>
      </w:pPr>
      <w:r w:rsidRPr="007D62B7">
        <w:rPr>
          <w:rFonts w:ascii="Arial" w:hAnsi="Arial" w:cs="Arial"/>
          <w:sz w:val="22"/>
        </w:rPr>
        <w:t>The Office of the Children’s Lawyer; and</w:t>
      </w:r>
    </w:p>
    <w:p w:rsidR="003736B5" w:rsidRPr="007D62B7" w:rsidRDefault="003736B5" w:rsidP="009525B2">
      <w:pPr>
        <w:pStyle w:val="ListParagraph"/>
        <w:numPr>
          <w:ilvl w:val="0"/>
          <w:numId w:val="3"/>
        </w:numPr>
        <w:spacing w:after="0" w:line="240" w:lineRule="auto"/>
        <w:ind w:left="270" w:hanging="180"/>
        <w:rPr>
          <w:rFonts w:ascii="Arial" w:hAnsi="Arial" w:cs="Arial"/>
          <w:sz w:val="22"/>
        </w:rPr>
      </w:pPr>
      <w:r w:rsidRPr="007D62B7">
        <w:rPr>
          <w:rFonts w:ascii="Arial" w:hAnsi="Arial" w:cs="Arial"/>
          <w:sz w:val="22"/>
        </w:rPr>
        <w:t>The Complaints Process.</w:t>
      </w:r>
    </w:p>
    <w:p w:rsidR="00ED50AF" w:rsidRPr="003736B5" w:rsidRDefault="00ED50AF" w:rsidP="007D62B7">
      <w:pPr>
        <w:spacing w:after="0" w:line="240" w:lineRule="auto"/>
        <w:rPr>
          <w:rFonts w:cs="Arial"/>
          <w:sz w:val="22"/>
          <w:lang w:eastAsia="en-CA"/>
        </w:rPr>
      </w:pPr>
    </w:p>
    <w:p w:rsidR="003736B5" w:rsidRPr="005B7A28" w:rsidRDefault="003736B5" w:rsidP="003736B5">
      <w:pPr>
        <w:spacing w:before="240" w:after="480" w:line="300" w:lineRule="atLeast"/>
        <w:rPr>
          <w:rFonts w:cs="Arial"/>
          <w:b/>
          <w:sz w:val="22"/>
          <w:lang w:eastAsia="en-CA"/>
        </w:rPr>
      </w:pPr>
      <w:r w:rsidRPr="005B7A28">
        <w:rPr>
          <w:rFonts w:cs="Arial"/>
          <w:b/>
          <w:sz w:val="22"/>
          <w:lang w:eastAsia="en-CA"/>
        </w:rPr>
        <w:t>The undersigned hereby agree to the terms outlined in this agreement:</w:t>
      </w:r>
    </w:p>
    <w:p w:rsidR="003736B5" w:rsidRPr="005B7A28" w:rsidRDefault="003736B5" w:rsidP="003736B5">
      <w:pPr>
        <w:spacing w:before="240" w:after="240"/>
        <w:rPr>
          <w:rFonts w:cs="Arial"/>
          <w:sz w:val="22"/>
          <w:lang w:eastAsia="en-CA"/>
        </w:rPr>
      </w:pPr>
      <w:r w:rsidRPr="005B7A28">
        <w:rPr>
          <w:rFonts w:cs="Arial"/>
          <w:sz w:val="22"/>
          <w:lang w:eastAsia="en-CA"/>
        </w:rPr>
        <w:t>___________</w:t>
      </w:r>
      <w:r>
        <w:rPr>
          <w:rFonts w:cs="Arial"/>
          <w:sz w:val="22"/>
          <w:lang w:eastAsia="en-CA"/>
        </w:rPr>
        <w:t>______________________________</w:t>
      </w:r>
      <w:r>
        <w:rPr>
          <w:rFonts w:cs="Arial"/>
          <w:sz w:val="22"/>
          <w:lang w:eastAsia="en-CA"/>
        </w:rPr>
        <w:tab/>
      </w:r>
      <w:r>
        <w:rPr>
          <w:rFonts w:cs="Arial"/>
          <w:sz w:val="22"/>
          <w:lang w:eastAsia="en-CA"/>
        </w:rPr>
        <w:tab/>
      </w:r>
      <w:r w:rsidRPr="005B7A28">
        <w:rPr>
          <w:rFonts w:cs="Arial"/>
          <w:sz w:val="22"/>
          <w:lang w:eastAsia="en-CA"/>
        </w:rPr>
        <w:t>____________________________</w:t>
      </w:r>
    </w:p>
    <w:p w:rsidR="003736B5" w:rsidRPr="005B7A28" w:rsidRDefault="003736B5" w:rsidP="003736B5">
      <w:pPr>
        <w:tabs>
          <w:tab w:val="left" w:pos="6480"/>
        </w:tabs>
        <w:spacing w:before="240" w:after="480"/>
        <w:rPr>
          <w:rFonts w:cs="Arial"/>
          <w:sz w:val="20"/>
          <w:szCs w:val="20"/>
          <w:lang w:eastAsia="en-CA"/>
        </w:rPr>
      </w:pPr>
      <w:r w:rsidRPr="005B7A28">
        <w:rPr>
          <w:rFonts w:cs="Arial"/>
          <w:sz w:val="20"/>
          <w:szCs w:val="20"/>
          <w:lang w:eastAsia="en-CA"/>
        </w:rPr>
        <w:t>(Signature of youth)</w:t>
      </w:r>
      <w:r w:rsidRPr="005B7A28" w:rsidDel="003D1E3F">
        <w:rPr>
          <w:rFonts w:cs="Arial"/>
          <w:sz w:val="20"/>
          <w:szCs w:val="20"/>
          <w:lang w:eastAsia="en-CA"/>
        </w:rPr>
        <w:t xml:space="preserve"> </w:t>
      </w:r>
      <w:r>
        <w:rPr>
          <w:rFonts w:cs="Arial"/>
          <w:sz w:val="20"/>
          <w:szCs w:val="20"/>
          <w:lang w:eastAsia="en-CA"/>
        </w:rPr>
        <w:tab/>
      </w:r>
      <w:r w:rsidRPr="005B7A28">
        <w:rPr>
          <w:rFonts w:cs="Arial"/>
          <w:sz w:val="20"/>
          <w:szCs w:val="20"/>
          <w:lang w:eastAsia="en-CA"/>
        </w:rPr>
        <w:t>(Date)</w:t>
      </w:r>
    </w:p>
    <w:p w:rsidR="003736B5" w:rsidRPr="005B7A28" w:rsidRDefault="003736B5" w:rsidP="003736B5">
      <w:pPr>
        <w:spacing w:before="240" w:after="240"/>
        <w:rPr>
          <w:rFonts w:cs="Arial"/>
          <w:sz w:val="22"/>
          <w:lang w:eastAsia="en-CA"/>
        </w:rPr>
      </w:pPr>
      <w:r w:rsidRPr="005B7A28">
        <w:rPr>
          <w:rFonts w:cs="Arial"/>
          <w:sz w:val="22"/>
          <w:lang w:eastAsia="en-CA"/>
        </w:rPr>
        <w:t>____________</w:t>
      </w:r>
      <w:r>
        <w:rPr>
          <w:rFonts w:cs="Arial"/>
          <w:sz w:val="22"/>
          <w:lang w:eastAsia="en-CA"/>
        </w:rPr>
        <w:t>______________________________</w:t>
      </w:r>
      <w:r>
        <w:rPr>
          <w:rFonts w:cs="Arial"/>
          <w:sz w:val="22"/>
          <w:lang w:eastAsia="en-CA"/>
        </w:rPr>
        <w:tab/>
      </w:r>
      <w:r w:rsidRPr="005B7A28">
        <w:rPr>
          <w:rFonts w:cs="Arial"/>
          <w:sz w:val="22"/>
          <w:lang w:eastAsia="en-CA"/>
        </w:rPr>
        <w:t>____________________________</w:t>
      </w:r>
    </w:p>
    <w:p w:rsidR="003736B5" w:rsidRPr="005B7A28" w:rsidRDefault="003736B5" w:rsidP="003736B5">
      <w:pPr>
        <w:tabs>
          <w:tab w:val="left" w:pos="6480"/>
        </w:tabs>
        <w:spacing w:before="240" w:after="480"/>
        <w:rPr>
          <w:rFonts w:cs="Arial"/>
          <w:sz w:val="20"/>
          <w:szCs w:val="20"/>
          <w:lang w:eastAsia="en-CA"/>
        </w:rPr>
      </w:pPr>
      <w:r w:rsidRPr="005B7A28">
        <w:rPr>
          <w:rFonts w:cs="Arial"/>
          <w:sz w:val="20"/>
          <w:szCs w:val="20"/>
          <w:lang w:eastAsia="en-CA"/>
        </w:rPr>
        <w:t xml:space="preserve">(Signature of </w:t>
      </w:r>
      <w:r>
        <w:rPr>
          <w:rFonts w:cs="Arial"/>
          <w:sz w:val="20"/>
          <w:szCs w:val="20"/>
          <w:lang w:eastAsia="en-CA"/>
        </w:rPr>
        <w:t>society</w:t>
      </w:r>
      <w:r w:rsidRPr="005B7A28">
        <w:rPr>
          <w:rFonts w:cs="Arial"/>
          <w:sz w:val="20"/>
          <w:szCs w:val="20"/>
          <w:lang w:eastAsia="en-CA"/>
        </w:rPr>
        <w:t xml:space="preserve"> worker)</w:t>
      </w:r>
      <w:r>
        <w:rPr>
          <w:rFonts w:cs="Arial"/>
          <w:sz w:val="20"/>
          <w:szCs w:val="20"/>
          <w:lang w:eastAsia="en-CA"/>
        </w:rPr>
        <w:tab/>
      </w:r>
      <w:r w:rsidRPr="005B7A28">
        <w:rPr>
          <w:rFonts w:cs="Arial"/>
          <w:sz w:val="20"/>
          <w:szCs w:val="20"/>
          <w:lang w:eastAsia="en-CA"/>
        </w:rPr>
        <w:t>(Date)</w:t>
      </w:r>
    </w:p>
    <w:p w:rsidR="003736B5" w:rsidRPr="005B7A28" w:rsidRDefault="003736B5" w:rsidP="003736B5">
      <w:pPr>
        <w:spacing w:before="240" w:after="240"/>
        <w:rPr>
          <w:rFonts w:cs="Arial"/>
          <w:sz w:val="22"/>
          <w:lang w:eastAsia="en-CA"/>
        </w:rPr>
      </w:pPr>
      <w:r w:rsidRPr="005B7A28">
        <w:rPr>
          <w:rFonts w:cs="Arial"/>
          <w:sz w:val="22"/>
          <w:lang w:eastAsia="en-CA"/>
        </w:rPr>
        <w:t>____________</w:t>
      </w:r>
      <w:r>
        <w:rPr>
          <w:rFonts w:cs="Arial"/>
          <w:sz w:val="22"/>
          <w:lang w:eastAsia="en-CA"/>
        </w:rPr>
        <w:t>______________________________</w:t>
      </w:r>
      <w:r>
        <w:rPr>
          <w:rFonts w:cs="Arial"/>
          <w:sz w:val="22"/>
          <w:lang w:eastAsia="en-CA"/>
        </w:rPr>
        <w:tab/>
      </w:r>
      <w:r w:rsidRPr="005B7A28">
        <w:rPr>
          <w:rFonts w:cs="Arial"/>
          <w:sz w:val="22"/>
          <w:lang w:eastAsia="en-CA"/>
        </w:rPr>
        <w:t>____________________________</w:t>
      </w:r>
    </w:p>
    <w:p w:rsidR="003736B5" w:rsidRPr="005B7A28" w:rsidRDefault="003736B5" w:rsidP="003736B5">
      <w:pPr>
        <w:tabs>
          <w:tab w:val="left" w:pos="6480"/>
        </w:tabs>
        <w:spacing w:before="240" w:after="240"/>
        <w:rPr>
          <w:rFonts w:cs="Arial"/>
          <w:sz w:val="20"/>
          <w:szCs w:val="20"/>
          <w:lang w:eastAsia="en-CA"/>
        </w:rPr>
      </w:pPr>
      <w:r w:rsidRPr="005B7A28">
        <w:rPr>
          <w:rFonts w:cs="Arial"/>
          <w:sz w:val="20"/>
          <w:szCs w:val="20"/>
          <w:lang w:eastAsia="en-CA"/>
        </w:rPr>
        <w:t xml:space="preserve">(Signature of </w:t>
      </w:r>
      <w:r>
        <w:rPr>
          <w:rFonts w:cs="Arial"/>
          <w:sz w:val="20"/>
          <w:szCs w:val="20"/>
          <w:lang w:eastAsia="en-CA"/>
        </w:rPr>
        <w:t xml:space="preserve">local director </w:t>
      </w:r>
      <w:r w:rsidRPr="005B7A28">
        <w:rPr>
          <w:rFonts w:cs="Arial"/>
          <w:sz w:val="20"/>
          <w:szCs w:val="20"/>
          <w:lang w:eastAsia="en-CA"/>
        </w:rPr>
        <w:t>or designate)</w:t>
      </w:r>
      <w:r>
        <w:rPr>
          <w:rFonts w:cs="Arial"/>
          <w:sz w:val="20"/>
          <w:szCs w:val="20"/>
          <w:lang w:eastAsia="en-CA"/>
        </w:rPr>
        <w:tab/>
      </w:r>
      <w:r w:rsidRPr="005B7A28">
        <w:rPr>
          <w:rFonts w:cs="Arial"/>
          <w:sz w:val="20"/>
          <w:szCs w:val="20"/>
          <w:lang w:eastAsia="en-CA"/>
        </w:rPr>
        <w:t>(Date)</w:t>
      </w:r>
    </w:p>
    <w:p w:rsidR="003736B5" w:rsidRDefault="003736B5" w:rsidP="003736B5">
      <w:pPr>
        <w:rPr>
          <w:b/>
        </w:rPr>
      </w:pPr>
    </w:p>
    <w:p w:rsidR="003736B5" w:rsidRDefault="003736B5" w:rsidP="007D62B7">
      <w:pPr>
        <w:spacing w:after="0" w:line="240" w:lineRule="auto"/>
        <w:rPr>
          <w:rFonts w:ascii="Arial" w:hAnsi="Arial" w:cs="Arial"/>
          <w:szCs w:val="24"/>
        </w:rPr>
      </w:pPr>
    </w:p>
    <w:p w:rsidR="00ED50AF" w:rsidRDefault="00ED50AF" w:rsidP="007D62B7">
      <w:pPr>
        <w:spacing w:after="0" w:line="240" w:lineRule="auto"/>
        <w:rPr>
          <w:rFonts w:ascii="Arial" w:hAnsi="Arial" w:cs="Arial"/>
          <w:szCs w:val="24"/>
        </w:rPr>
      </w:pPr>
    </w:p>
    <w:p w:rsidR="007D62B7" w:rsidRPr="007D62B7" w:rsidRDefault="007D62B7" w:rsidP="003736B5">
      <w:pPr>
        <w:spacing w:after="0" w:line="240" w:lineRule="auto"/>
        <w:jc w:val="center"/>
        <w:rPr>
          <w:b/>
        </w:rPr>
      </w:pPr>
      <w:bookmarkStart w:id="0" w:name="_GoBack"/>
      <w:bookmarkEnd w:id="0"/>
      <w:r w:rsidRPr="007D62B7">
        <w:rPr>
          <w:rFonts w:ascii="Arial" w:hAnsi="Arial" w:cs="Arial"/>
          <w:b/>
          <w:szCs w:val="24"/>
        </w:rPr>
        <w:t>Appendix A</w:t>
      </w:r>
    </w:p>
    <w:p w:rsidR="007D62B7" w:rsidRDefault="007D62B7" w:rsidP="003736B5">
      <w:pPr>
        <w:spacing w:after="0" w:line="240" w:lineRule="auto"/>
        <w:jc w:val="center"/>
        <w:rPr>
          <w:b/>
        </w:rPr>
      </w:pPr>
    </w:p>
    <w:p w:rsidR="003736B5" w:rsidRDefault="003736B5" w:rsidP="003736B5">
      <w:pPr>
        <w:spacing w:after="0" w:line="240" w:lineRule="auto"/>
        <w:jc w:val="center"/>
        <w:rPr>
          <w:b/>
        </w:rPr>
      </w:pPr>
      <w:r w:rsidRPr="003736B5">
        <w:rPr>
          <w:b/>
        </w:rPr>
        <w:t>VOL</w:t>
      </w:r>
      <w:r>
        <w:rPr>
          <w:b/>
        </w:rPr>
        <w:t>UNTARY YOUTH SERVICES AGREEMENT</w:t>
      </w:r>
    </w:p>
    <w:p w:rsidR="003736B5" w:rsidRDefault="003736B5" w:rsidP="003736B5">
      <w:pPr>
        <w:spacing w:after="0" w:line="240" w:lineRule="auto"/>
        <w:jc w:val="center"/>
        <w:rPr>
          <w:b/>
        </w:rPr>
      </w:pPr>
      <w:r>
        <w:rPr>
          <w:b/>
        </w:rPr>
        <w:t>CHECKLIST</w:t>
      </w:r>
    </w:p>
    <w:p w:rsidR="003736B5" w:rsidRPr="003736B5" w:rsidRDefault="003736B5" w:rsidP="003736B5">
      <w:pPr>
        <w:spacing w:after="0" w:line="240" w:lineRule="auto"/>
        <w:jc w:val="center"/>
        <w:rPr>
          <w:b/>
        </w:rPr>
      </w:pPr>
    </w:p>
    <w:p w:rsidR="003736B5" w:rsidRPr="007D62B7" w:rsidRDefault="003736B5" w:rsidP="003736B5">
      <w:pPr>
        <w:pStyle w:val="ListParagraph"/>
        <w:spacing w:after="0" w:line="240" w:lineRule="auto"/>
        <w:ind w:left="0"/>
        <w:rPr>
          <w:rFonts w:ascii="Arial" w:hAnsi="Arial" w:cs="Arial"/>
          <w:sz w:val="22"/>
          <w:szCs w:val="24"/>
        </w:rPr>
      </w:pPr>
      <w:r w:rsidRPr="007D62B7">
        <w:rPr>
          <w:rFonts w:ascii="Arial" w:hAnsi="Arial" w:cs="Arial"/>
          <w:sz w:val="22"/>
          <w:szCs w:val="24"/>
        </w:rPr>
        <w:t>This checklist is to be signed by the worker and youth confirming the following:</w:t>
      </w:r>
    </w:p>
    <w:p w:rsidR="003736B5" w:rsidRPr="007D62B7" w:rsidRDefault="003736B5" w:rsidP="003736B5">
      <w:pPr>
        <w:pStyle w:val="ListParagraph"/>
        <w:spacing w:after="0" w:line="240" w:lineRule="auto"/>
        <w:ind w:left="0"/>
        <w:rPr>
          <w:rFonts w:ascii="Arial" w:hAnsi="Arial" w:cs="Arial"/>
          <w:sz w:val="22"/>
          <w:szCs w:val="24"/>
        </w:rPr>
      </w:pPr>
    </w:p>
    <w:p w:rsidR="003736B5" w:rsidRPr="007D62B7" w:rsidRDefault="003736B5" w:rsidP="003736B5">
      <w:pPr>
        <w:pStyle w:val="ListParagraph"/>
        <w:spacing w:after="0" w:line="240" w:lineRule="auto"/>
        <w:ind w:left="0"/>
        <w:rPr>
          <w:rFonts w:ascii="Arial" w:hAnsi="Arial" w:cs="Arial"/>
          <w:sz w:val="22"/>
          <w:szCs w:val="24"/>
        </w:rPr>
      </w:pPr>
    </w:p>
    <w:p w:rsidR="003736B5" w:rsidRDefault="003736B5" w:rsidP="003736B5">
      <w:pPr>
        <w:pStyle w:val="ListParagraph"/>
        <w:numPr>
          <w:ilvl w:val="2"/>
          <w:numId w:val="15"/>
        </w:numPr>
        <w:spacing w:after="0" w:line="240" w:lineRule="auto"/>
        <w:ind w:left="720" w:hanging="540"/>
        <w:rPr>
          <w:rFonts w:ascii="Arial" w:hAnsi="Arial" w:cs="Arial"/>
          <w:sz w:val="22"/>
          <w:szCs w:val="24"/>
        </w:rPr>
      </w:pPr>
      <w:r w:rsidRPr="007D62B7">
        <w:rPr>
          <w:rFonts w:ascii="Arial" w:hAnsi="Arial" w:cs="Arial"/>
          <w:sz w:val="22"/>
          <w:szCs w:val="24"/>
        </w:rPr>
        <w:t>the youth has been informed</w:t>
      </w:r>
      <w:r w:rsidR="007D62B7">
        <w:rPr>
          <w:rFonts w:ascii="Arial" w:hAnsi="Arial" w:cs="Arial"/>
          <w:sz w:val="22"/>
          <w:szCs w:val="24"/>
        </w:rPr>
        <w:t xml:space="preserve"> and understands</w:t>
      </w:r>
      <w:r w:rsidRPr="007D62B7">
        <w:rPr>
          <w:rFonts w:ascii="Arial" w:hAnsi="Arial" w:cs="Arial"/>
          <w:sz w:val="22"/>
          <w:szCs w:val="24"/>
        </w:rPr>
        <w:t xml:space="preserve"> the voluntary nature and terms of</w:t>
      </w:r>
      <w:r w:rsidR="007D62B7" w:rsidRPr="007D62B7">
        <w:rPr>
          <w:rFonts w:ascii="Arial" w:hAnsi="Arial" w:cs="Arial"/>
          <w:sz w:val="22"/>
          <w:szCs w:val="24"/>
        </w:rPr>
        <w:t xml:space="preserve"> the agreement</w:t>
      </w:r>
      <w:r w:rsidR="001E3437">
        <w:rPr>
          <w:rFonts w:ascii="Arial" w:hAnsi="Arial" w:cs="Arial"/>
          <w:sz w:val="22"/>
          <w:szCs w:val="24"/>
        </w:rPr>
        <w:t>;</w:t>
      </w:r>
      <w:r w:rsidR="007D62B7" w:rsidRPr="007D62B7">
        <w:rPr>
          <w:rFonts w:ascii="Arial" w:hAnsi="Arial" w:cs="Arial"/>
          <w:sz w:val="22"/>
          <w:szCs w:val="24"/>
        </w:rPr>
        <w:t xml:space="preserve"> </w:t>
      </w:r>
    </w:p>
    <w:p w:rsidR="007D62B7" w:rsidRPr="007D62B7" w:rsidRDefault="007D62B7" w:rsidP="007D62B7">
      <w:pPr>
        <w:pStyle w:val="ListParagraph"/>
        <w:spacing w:after="0" w:line="240" w:lineRule="auto"/>
        <w:rPr>
          <w:rFonts w:ascii="Arial" w:hAnsi="Arial" w:cs="Arial"/>
          <w:sz w:val="22"/>
          <w:szCs w:val="24"/>
        </w:rPr>
      </w:pPr>
    </w:p>
    <w:p w:rsidR="003736B5" w:rsidRPr="007D62B7" w:rsidRDefault="003736B5" w:rsidP="003736B5">
      <w:pPr>
        <w:pStyle w:val="ListParagraph"/>
        <w:numPr>
          <w:ilvl w:val="2"/>
          <w:numId w:val="15"/>
        </w:numPr>
        <w:spacing w:after="0" w:line="240" w:lineRule="auto"/>
        <w:ind w:left="720" w:hanging="540"/>
        <w:rPr>
          <w:rFonts w:ascii="Arial" w:hAnsi="Arial" w:cs="Arial"/>
          <w:sz w:val="22"/>
          <w:szCs w:val="24"/>
        </w:rPr>
      </w:pPr>
      <w:proofErr w:type="gramStart"/>
      <w:r w:rsidRPr="007D62B7">
        <w:rPr>
          <w:rFonts w:ascii="Arial" w:hAnsi="Arial" w:cs="Arial"/>
          <w:sz w:val="22"/>
          <w:szCs w:val="24"/>
        </w:rPr>
        <w:t>the</w:t>
      </w:r>
      <w:proofErr w:type="gramEnd"/>
      <w:r w:rsidRPr="007D62B7">
        <w:rPr>
          <w:rFonts w:ascii="Arial" w:hAnsi="Arial" w:cs="Arial"/>
          <w:sz w:val="22"/>
          <w:szCs w:val="24"/>
        </w:rPr>
        <w:t xml:space="preserve"> youth has been given an opportunity to consult with a lawyer, an advocate, and/or another trusted adult prior to signing the agreement, and/or to have a support person attend the meeting with the youth.  The society has made all reasonable efforts to include these individuals in a planning meeting, where appropriate; </w:t>
      </w:r>
    </w:p>
    <w:p w:rsidR="003736B5" w:rsidRPr="007D62B7" w:rsidRDefault="003736B5" w:rsidP="003736B5">
      <w:pPr>
        <w:spacing w:after="0" w:line="240" w:lineRule="auto"/>
        <w:rPr>
          <w:rFonts w:ascii="Arial" w:hAnsi="Arial" w:cs="Arial"/>
          <w:sz w:val="22"/>
          <w:szCs w:val="24"/>
        </w:rPr>
      </w:pPr>
    </w:p>
    <w:p w:rsidR="003736B5" w:rsidRPr="007D62B7" w:rsidRDefault="003736B5" w:rsidP="003736B5">
      <w:pPr>
        <w:pStyle w:val="ListParagraph"/>
        <w:numPr>
          <w:ilvl w:val="2"/>
          <w:numId w:val="15"/>
        </w:numPr>
        <w:spacing w:after="0" w:line="240" w:lineRule="auto"/>
        <w:ind w:left="720" w:hanging="540"/>
        <w:rPr>
          <w:rFonts w:ascii="Arial" w:hAnsi="Arial" w:cs="Arial"/>
          <w:sz w:val="22"/>
          <w:szCs w:val="24"/>
        </w:rPr>
      </w:pPr>
      <w:r w:rsidRPr="007D62B7">
        <w:rPr>
          <w:rFonts w:ascii="Arial" w:hAnsi="Arial" w:cs="Arial"/>
          <w:sz w:val="22"/>
          <w:szCs w:val="24"/>
        </w:rPr>
        <w:t xml:space="preserve">in the case of a First Nations youth, the society has provided notification to a representative chosen by the youth’s band or native community that the society is preparing to enter an agreement with the youth; </w:t>
      </w:r>
    </w:p>
    <w:p w:rsidR="003736B5" w:rsidRPr="007D62B7" w:rsidRDefault="003736B5" w:rsidP="003736B5">
      <w:pPr>
        <w:spacing w:after="0" w:line="240" w:lineRule="auto"/>
        <w:rPr>
          <w:rFonts w:ascii="Arial" w:hAnsi="Arial" w:cs="Arial"/>
          <w:sz w:val="22"/>
          <w:szCs w:val="24"/>
        </w:rPr>
      </w:pPr>
    </w:p>
    <w:p w:rsidR="003736B5" w:rsidRPr="007D62B7" w:rsidRDefault="003736B5" w:rsidP="003736B5">
      <w:pPr>
        <w:pStyle w:val="ListParagraph"/>
        <w:numPr>
          <w:ilvl w:val="2"/>
          <w:numId w:val="15"/>
        </w:numPr>
        <w:spacing w:after="0" w:line="240" w:lineRule="auto"/>
        <w:ind w:left="720" w:hanging="540"/>
        <w:rPr>
          <w:rFonts w:ascii="Arial" w:hAnsi="Arial" w:cs="Arial"/>
          <w:sz w:val="22"/>
          <w:szCs w:val="24"/>
        </w:rPr>
      </w:pPr>
      <w:r w:rsidRPr="007D62B7">
        <w:rPr>
          <w:rFonts w:ascii="Arial" w:hAnsi="Arial" w:cs="Arial"/>
          <w:sz w:val="22"/>
          <w:szCs w:val="24"/>
        </w:rPr>
        <w:t xml:space="preserve">the society has made a referral to the OCL in </w:t>
      </w:r>
      <w:r w:rsidR="007D62B7">
        <w:rPr>
          <w:rFonts w:ascii="Arial" w:hAnsi="Arial" w:cs="Arial"/>
          <w:sz w:val="22"/>
          <w:szCs w:val="24"/>
        </w:rPr>
        <w:t xml:space="preserve">a form provided by the ministry; </w:t>
      </w:r>
      <w:r w:rsidRPr="007D62B7">
        <w:rPr>
          <w:rFonts w:ascii="Arial" w:hAnsi="Arial" w:cs="Arial"/>
          <w:sz w:val="22"/>
          <w:szCs w:val="24"/>
        </w:rPr>
        <w:t>and</w:t>
      </w:r>
    </w:p>
    <w:p w:rsidR="003736B5" w:rsidRPr="007D62B7" w:rsidRDefault="003736B5" w:rsidP="003736B5">
      <w:pPr>
        <w:spacing w:after="0" w:line="240" w:lineRule="auto"/>
        <w:rPr>
          <w:rFonts w:ascii="Arial" w:hAnsi="Arial" w:cs="Arial"/>
          <w:sz w:val="22"/>
          <w:szCs w:val="24"/>
        </w:rPr>
      </w:pPr>
    </w:p>
    <w:p w:rsidR="003736B5" w:rsidRPr="007D62B7" w:rsidRDefault="003736B5" w:rsidP="003736B5">
      <w:pPr>
        <w:pStyle w:val="ListParagraph"/>
        <w:numPr>
          <w:ilvl w:val="2"/>
          <w:numId w:val="15"/>
        </w:numPr>
        <w:spacing w:after="0" w:line="240" w:lineRule="auto"/>
        <w:ind w:left="720" w:hanging="540"/>
        <w:rPr>
          <w:rFonts w:ascii="Arial" w:hAnsi="Arial" w:cs="Arial"/>
          <w:sz w:val="22"/>
          <w:szCs w:val="24"/>
        </w:rPr>
      </w:pPr>
      <w:proofErr w:type="gramStart"/>
      <w:r w:rsidRPr="007D62B7">
        <w:rPr>
          <w:rFonts w:ascii="Arial" w:hAnsi="Arial" w:cs="Arial"/>
          <w:sz w:val="22"/>
          <w:szCs w:val="24"/>
        </w:rPr>
        <w:t>the</w:t>
      </w:r>
      <w:proofErr w:type="gramEnd"/>
      <w:r w:rsidRPr="007D62B7">
        <w:rPr>
          <w:rFonts w:ascii="Arial" w:hAnsi="Arial" w:cs="Arial"/>
          <w:sz w:val="22"/>
          <w:szCs w:val="24"/>
        </w:rPr>
        <w:t xml:space="preserve"> worker has provided the youth with the required written materials</w:t>
      </w:r>
      <w:r w:rsidR="007D62B7">
        <w:rPr>
          <w:rFonts w:ascii="Arial" w:hAnsi="Arial" w:cs="Arial"/>
          <w:sz w:val="22"/>
          <w:szCs w:val="24"/>
        </w:rPr>
        <w:t xml:space="preserve"> outlined in Documentation and Information section of the VYSA.</w:t>
      </w:r>
      <w:r w:rsidRPr="007D62B7">
        <w:rPr>
          <w:rFonts w:ascii="Arial" w:hAnsi="Arial" w:cs="Arial"/>
          <w:sz w:val="22"/>
          <w:szCs w:val="24"/>
        </w:rPr>
        <w:t xml:space="preserve">  </w:t>
      </w:r>
    </w:p>
    <w:p w:rsidR="003736B5" w:rsidRDefault="003736B5" w:rsidP="003736B5">
      <w:pPr>
        <w:ind w:left="900" w:hanging="270"/>
        <w:rPr>
          <w:b/>
        </w:rPr>
      </w:pPr>
    </w:p>
    <w:p w:rsidR="003736B5" w:rsidRDefault="003736B5" w:rsidP="003736B5">
      <w:pPr>
        <w:ind w:left="900" w:hanging="270"/>
        <w:rPr>
          <w:b/>
        </w:rPr>
      </w:pPr>
    </w:p>
    <w:p w:rsidR="003736B5" w:rsidRPr="005B7A28" w:rsidRDefault="003736B5" w:rsidP="003736B5">
      <w:pPr>
        <w:spacing w:before="240" w:after="480" w:line="300" w:lineRule="atLeast"/>
        <w:rPr>
          <w:rFonts w:cs="Arial"/>
          <w:b/>
          <w:sz w:val="22"/>
          <w:lang w:eastAsia="en-CA"/>
        </w:rPr>
      </w:pPr>
      <w:r>
        <w:rPr>
          <w:rFonts w:cs="Arial"/>
          <w:b/>
          <w:sz w:val="22"/>
          <w:lang w:eastAsia="en-CA"/>
        </w:rPr>
        <w:t xml:space="preserve">The undersigned hereby confirm the </w:t>
      </w:r>
      <w:r w:rsidRPr="005B7A28">
        <w:rPr>
          <w:rFonts w:cs="Arial"/>
          <w:b/>
          <w:sz w:val="22"/>
          <w:lang w:eastAsia="en-CA"/>
        </w:rPr>
        <w:t>outlined in</w:t>
      </w:r>
      <w:r>
        <w:rPr>
          <w:rFonts w:cs="Arial"/>
          <w:b/>
          <w:sz w:val="22"/>
          <w:lang w:eastAsia="en-CA"/>
        </w:rPr>
        <w:t>formation in this checklist</w:t>
      </w:r>
      <w:r w:rsidRPr="005B7A28">
        <w:rPr>
          <w:rFonts w:cs="Arial"/>
          <w:b/>
          <w:sz w:val="22"/>
          <w:lang w:eastAsia="en-CA"/>
        </w:rPr>
        <w:t>:</w:t>
      </w:r>
    </w:p>
    <w:p w:rsidR="003736B5" w:rsidRPr="005B7A28" w:rsidRDefault="003736B5" w:rsidP="003736B5">
      <w:pPr>
        <w:spacing w:before="240" w:after="240"/>
        <w:rPr>
          <w:rFonts w:cs="Arial"/>
          <w:sz w:val="22"/>
          <w:lang w:eastAsia="en-CA"/>
        </w:rPr>
      </w:pPr>
      <w:r w:rsidRPr="005B7A28">
        <w:rPr>
          <w:rFonts w:cs="Arial"/>
          <w:sz w:val="22"/>
          <w:lang w:eastAsia="en-CA"/>
        </w:rPr>
        <w:t>___________</w:t>
      </w:r>
      <w:r>
        <w:rPr>
          <w:rFonts w:cs="Arial"/>
          <w:sz w:val="22"/>
          <w:lang w:eastAsia="en-CA"/>
        </w:rPr>
        <w:t>______________________________</w:t>
      </w:r>
      <w:r>
        <w:rPr>
          <w:rFonts w:cs="Arial"/>
          <w:sz w:val="22"/>
          <w:lang w:eastAsia="en-CA"/>
        </w:rPr>
        <w:tab/>
      </w:r>
      <w:r>
        <w:rPr>
          <w:rFonts w:cs="Arial"/>
          <w:sz w:val="22"/>
          <w:lang w:eastAsia="en-CA"/>
        </w:rPr>
        <w:tab/>
      </w:r>
      <w:r w:rsidRPr="005B7A28">
        <w:rPr>
          <w:rFonts w:cs="Arial"/>
          <w:sz w:val="22"/>
          <w:lang w:eastAsia="en-CA"/>
        </w:rPr>
        <w:t>____________________________</w:t>
      </w:r>
    </w:p>
    <w:p w:rsidR="003736B5" w:rsidRPr="005B7A28" w:rsidRDefault="003736B5" w:rsidP="003736B5">
      <w:pPr>
        <w:tabs>
          <w:tab w:val="left" w:pos="6480"/>
        </w:tabs>
        <w:spacing w:before="240" w:after="480"/>
        <w:rPr>
          <w:rFonts w:cs="Arial"/>
          <w:sz w:val="20"/>
          <w:szCs w:val="20"/>
          <w:lang w:eastAsia="en-CA"/>
        </w:rPr>
      </w:pPr>
      <w:r w:rsidRPr="005B7A28">
        <w:rPr>
          <w:rFonts w:cs="Arial"/>
          <w:sz w:val="20"/>
          <w:szCs w:val="20"/>
          <w:lang w:eastAsia="en-CA"/>
        </w:rPr>
        <w:t>(Signature of youth)</w:t>
      </w:r>
      <w:r w:rsidRPr="005B7A28" w:rsidDel="003D1E3F">
        <w:rPr>
          <w:rFonts w:cs="Arial"/>
          <w:sz w:val="20"/>
          <w:szCs w:val="20"/>
          <w:lang w:eastAsia="en-CA"/>
        </w:rPr>
        <w:t xml:space="preserve"> </w:t>
      </w:r>
      <w:r>
        <w:rPr>
          <w:rFonts w:cs="Arial"/>
          <w:sz w:val="20"/>
          <w:szCs w:val="20"/>
          <w:lang w:eastAsia="en-CA"/>
        </w:rPr>
        <w:tab/>
      </w:r>
      <w:r w:rsidRPr="005B7A28">
        <w:rPr>
          <w:rFonts w:cs="Arial"/>
          <w:sz w:val="20"/>
          <w:szCs w:val="20"/>
          <w:lang w:eastAsia="en-CA"/>
        </w:rPr>
        <w:t>(Date)</w:t>
      </w:r>
    </w:p>
    <w:p w:rsidR="003736B5" w:rsidRPr="005B7A28" w:rsidRDefault="003736B5" w:rsidP="003736B5">
      <w:pPr>
        <w:spacing w:before="240" w:after="240"/>
        <w:rPr>
          <w:rFonts w:cs="Arial"/>
          <w:sz w:val="22"/>
          <w:lang w:eastAsia="en-CA"/>
        </w:rPr>
      </w:pPr>
      <w:r w:rsidRPr="005B7A28">
        <w:rPr>
          <w:rFonts w:cs="Arial"/>
          <w:sz w:val="22"/>
          <w:lang w:eastAsia="en-CA"/>
        </w:rPr>
        <w:t>____________</w:t>
      </w:r>
      <w:r>
        <w:rPr>
          <w:rFonts w:cs="Arial"/>
          <w:sz w:val="22"/>
          <w:lang w:eastAsia="en-CA"/>
        </w:rPr>
        <w:t>______________________________</w:t>
      </w:r>
      <w:r>
        <w:rPr>
          <w:rFonts w:cs="Arial"/>
          <w:sz w:val="22"/>
          <w:lang w:eastAsia="en-CA"/>
        </w:rPr>
        <w:tab/>
      </w:r>
      <w:r w:rsidRPr="005B7A28">
        <w:rPr>
          <w:rFonts w:cs="Arial"/>
          <w:sz w:val="22"/>
          <w:lang w:eastAsia="en-CA"/>
        </w:rPr>
        <w:t>____________________________</w:t>
      </w:r>
    </w:p>
    <w:p w:rsidR="003736B5" w:rsidRPr="005B7A28" w:rsidRDefault="003736B5" w:rsidP="003736B5">
      <w:pPr>
        <w:tabs>
          <w:tab w:val="left" w:pos="6480"/>
        </w:tabs>
        <w:spacing w:before="240" w:after="480"/>
        <w:rPr>
          <w:rFonts w:cs="Arial"/>
          <w:sz w:val="20"/>
          <w:szCs w:val="20"/>
          <w:lang w:eastAsia="en-CA"/>
        </w:rPr>
      </w:pPr>
      <w:r w:rsidRPr="005B7A28">
        <w:rPr>
          <w:rFonts w:cs="Arial"/>
          <w:sz w:val="20"/>
          <w:szCs w:val="20"/>
          <w:lang w:eastAsia="en-CA"/>
        </w:rPr>
        <w:t xml:space="preserve">(Signature of </w:t>
      </w:r>
      <w:r>
        <w:rPr>
          <w:rFonts w:cs="Arial"/>
          <w:sz w:val="20"/>
          <w:szCs w:val="20"/>
          <w:lang w:eastAsia="en-CA"/>
        </w:rPr>
        <w:t>society</w:t>
      </w:r>
      <w:r w:rsidRPr="005B7A28">
        <w:rPr>
          <w:rFonts w:cs="Arial"/>
          <w:sz w:val="20"/>
          <w:szCs w:val="20"/>
          <w:lang w:eastAsia="en-CA"/>
        </w:rPr>
        <w:t xml:space="preserve"> worker)</w:t>
      </w:r>
      <w:r>
        <w:rPr>
          <w:rFonts w:cs="Arial"/>
          <w:sz w:val="20"/>
          <w:szCs w:val="20"/>
          <w:lang w:eastAsia="en-CA"/>
        </w:rPr>
        <w:tab/>
      </w:r>
      <w:r w:rsidRPr="005B7A28">
        <w:rPr>
          <w:rFonts w:cs="Arial"/>
          <w:sz w:val="20"/>
          <w:szCs w:val="20"/>
          <w:lang w:eastAsia="en-CA"/>
        </w:rPr>
        <w:t>(Date)</w:t>
      </w:r>
    </w:p>
    <w:p w:rsidR="003736B5" w:rsidRPr="003736B5" w:rsidRDefault="003736B5" w:rsidP="003736B5">
      <w:pPr>
        <w:ind w:left="900" w:hanging="270"/>
        <w:rPr>
          <w:b/>
        </w:rPr>
      </w:pPr>
    </w:p>
    <w:sectPr w:rsidR="003736B5" w:rsidRPr="003736B5">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EC" w:rsidRDefault="003E78EC" w:rsidP="00F72078">
      <w:pPr>
        <w:spacing w:after="0" w:line="240" w:lineRule="auto"/>
      </w:pPr>
      <w:r>
        <w:separator/>
      </w:r>
    </w:p>
  </w:endnote>
  <w:endnote w:type="continuationSeparator" w:id="0">
    <w:p w:rsidR="003E78EC" w:rsidRDefault="003E78EC"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98433"/>
      <w:docPartObj>
        <w:docPartGallery w:val="Page Numbers (Bottom of Page)"/>
        <w:docPartUnique/>
      </w:docPartObj>
    </w:sdtPr>
    <w:sdtEndPr>
      <w:rPr>
        <w:noProof/>
      </w:rPr>
    </w:sdtEndPr>
    <w:sdtContent>
      <w:p w:rsidR="000C4D4D" w:rsidRDefault="000C4D4D">
        <w:pPr>
          <w:pStyle w:val="Footer"/>
          <w:jc w:val="center"/>
        </w:pPr>
        <w:r>
          <w:fldChar w:fldCharType="begin"/>
        </w:r>
        <w:r>
          <w:instrText xml:space="preserve"> PAGE   \* MERGEFORMAT </w:instrText>
        </w:r>
        <w:r>
          <w:fldChar w:fldCharType="separate"/>
        </w:r>
        <w:r w:rsidR="00B265A7">
          <w:rPr>
            <w:noProof/>
          </w:rPr>
          <w:t>6</w:t>
        </w:r>
        <w:r>
          <w:rPr>
            <w:noProof/>
          </w:rPr>
          <w:fldChar w:fldCharType="end"/>
        </w:r>
      </w:p>
    </w:sdtContent>
  </w:sdt>
  <w:p w:rsidR="000C4D4D" w:rsidRDefault="000C4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EC" w:rsidRDefault="003E78EC" w:rsidP="00F72078">
      <w:pPr>
        <w:spacing w:after="0" w:line="240" w:lineRule="auto"/>
      </w:pPr>
      <w:r>
        <w:separator/>
      </w:r>
    </w:p>
  </w:footnote>
  <w:footnote w:type="continuationSeparator" w:id="0">
    <w:p w:rsidR="003E78EC" w:rsidRDefault="003E78EC" w:rsidP="00F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78" w:rsidRPr="003736B5" w:rsidRDefault="003736B5" w:rsidP="003736B5">
    <w:pPr>
      <w:pStyle w:val="Header"/>
      <w:jc w:val="center"/>
      <w:rPr>
        <w:rFonts w:cstheme="minorHAnsi"/>
        <w:b/>
      </w:rPr>
    </w:pPr>
    <w:r w:rsidRPr="003736B5">
      <w:rPr>
        <w:rFonts w:cstheme="minorHAnsi"/>
        <w:b/>
      </w:rPr>
      <w:t>MINISTRY OF CHILDREN AND YOUTH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2704"/>
    <w:multiLevelType w:val="hybridMultilevel"/>
    <w:tmpl w:val="04349800"/>
    <w:lvl w:ilvl="0" w:tplc="10090019">
      <w:start w:val="1"/>
      <w:numFmt w:val="lowerLetter"/>
      <w:lvlText w:val="%1."/>
      <w:lvlJc w:val="left"/>
      <w:pPr>
        <w:ind w:left="1240" w:hanging="360"/>
      </w:pPr>
    </w:lvl>
    <w:lvl w:ilvl="1" w:tplc="10090019" w:tentative="1">
      <w:start w:val="1"/>
      <w:numFmt w:val="lowerLetter"/>
      <w:lvlText w:val="%2."/>
      <w:lvlJc w:val="left"/>
      <w:pPr>
        <w:ind w:left="1960" w:hanging="360"/>
      </w:pPr>
    </w:lvl>
    <w:lvl w:ilvl="2" w:tplc="1009001B" w:tentative="1">
      <w:start w:val="1"/>
      <w:numFmt w:val="lowerRoman"/>
      <w:lvlText w:val="%3."/>
      <w:lvlJc w:val="right"/>
      <w:pPr>
        <w:ind w:left="2680" w:hanging="180"/>
      </w:pPr>
    </w:lvl>
    <w:lvl w:ilvl="3" w:tplc="1009000F" w:tentative="1">
      <w:start w:val="1"/>
      <w:numFmt w:val="decimal"/>
      <w:lvlText w:val="%4."/>
      <w:lvlJc w:val="left"/>
      <w:pPr>
        <w:ind w:left="3400" w:hanging="360"/>
      </w:pPr>
    </w:lvl>
    <w:lvl w:ilvl="4" w:tplc="10090019" w:tentative="1">
      <w:start w:val="1"/>
      <w:numFmt w:val="lowerLetter"/>
      <w:lvlText w:val="%5."/>
      <w:lvlJc w:val="left"/>
      <w:pPr>
        <w:ind w:left="4120" w:hanging="360"/>
      </w:pPr>
    </w:lvl>
    <w:lvl w:ilvl="5" w:tplc="1009001B" w:tentative="1">
      <w:start w:val="1"/>
      <w:numFmt w:val="lowerRoman"/>
      <w:lvlText w:val="%6."/>
      <w:lvlJc w:val="right"/>
      <w:pPr>
        <w:ind w:left="4840" w:hanging="180"/>
      </w:pPr>
    </w:lvl>
    <w:lvl w:ilvl="6" w:tplc="1009000F" w:tentative="1">
      <w:start w:val="1"/>
      <w:numFmt w:val="decimal"/>
      <w:lvlText w:val="%7."/>
      <w:lvlJc w:val="left"/>
      <w:pPr>
        <w:ind w:left="5560" w:hanging="360"/>
      </w:pPr>
    </w:lvl>
    <w:lvl w:ilvl="7" w:tplc="10090019" w:tentative="1">
      <w:start w:val="1"/>
      <w:numFmt w:val="lowerLetter"/>
      <w:lvlText w:val="%8."/>
      <w:lvlJc w:val="left"/>
      <w:pPr>
        <w:ind w:left="6280" w:hanging="360"/>
      </w:pPr>
    </w:lvl>
    <w:lvl w:ilvl="8" w:tplc="1009001B" w:tentative="1">
      <w:start w:val="1"/>
      <w:numFmt w:val="lowerRoman"/>
      <w:lvlText w:val="%9."/>
      <w:lvlJc w:val="right"/>
      <w:pPr>
        <w:ind w:left="7000" w:hanging="180"/>
      </w:pPr>
    </w:lvl>
  </w:abstractNum>
  <w:abstractNum w:abstractNumId="1">
    <w:nsid w:val="18035675"/>
    <w:multiLevelType w:val="hybridMultilevel"/>
    <w:tmpl w:val="39E0D93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93006C3"/>
    <w:multiLevelType w:val="hybridMultilevel"/>
    <w:tmpl w:val="22928BD4"/>
    <w:lvl w:ilvl="0" w:tplc="6C7C464C">
      <w:start w:val="1"/>
      <w:numFmt w:val="decimal"/>
      <w:lvlText w:val="%1."/>
      <w:lvlJc w:val="left"/>
      <w:pPr>
        <w:ind w:left="360" w:hanging="360"/>
      </w:pPr>
      <w:rPr>
        <w:rFonts w:ascii="Arial" w:hAnsi="Arial" w:cs="Arial" w:hint="default"/>
        <w:b/>
        <w:i w:val="0"/>
        <w:sz w:val="24"/>
        <w:szCs w:val="24"/>
      </w:rPr>
    </w:lvl>
    <w:lvl w:ilvl="1" w:tplc="1F8A7A02">
      <w:start w:val="1"/>
      <w:numFmt w:val="lowerLetter"/>
      <w:lvlText w:val="%2."/>
      <w:lvlJc w:val="left"/>
      <w:pPr>
        <w:ind w:left="1080" w:hanging="360"/>
      </w:pPr>
      <w:rPr>
        <w:rFonts w:hint="default"/>
        <w:b w:val="0"/>
      </w:rPr>
    </w:lvl>
    <w:lvl w:ilvl="2" w:tplc="10090001">
      <w:start w:val="1"/>
      <w:numFmt w:val="bullet"/>
      <w:lvlText w:val=""/>
      <w:lvlJc w:val="left"/>
      <w:pPr>
        <w:ind w:left="1800" w:hanging="180"/>
      </w:pPr>
      <w:rPr>
        <w:rFonts w:ascii="Symbol" w:hAnsi="Symbol" w:hint="default"/>
        <w:b w:val="0"/>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0F51E18"/>
    <w:multiLevelType w:val="hybridMultilevel"/>
    <w:tmpl w:val="475A9480"/>
    <w:lvl w:ilvl="0" w:tplc="1F8A7A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1294C5C"/>
    <w:multiLevelType w:val="hybridMultilevel"/>
    <w:tmpl w:val="33EE8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7E2244"/>
    <w:multiLevelType w:val="hybridMultilevel"/>
    <w:tmpl w:val="90A23466"/>
    <w:lvl w:ilvl="0" w:tplc="6C7C464C">
      <w:start w:val="1"/>
      <w:numFmt w:val="decimal"/>
      <w:lvlText w:val="%1."/>
      <w:lvlJc w:val="left"/>
      <w:pPr>
        <w:ind w:left="360" w:hanging="360"/>
      </w:pPr>
      <w:rPr>
        <w:rFonts w:ascii="Arial" w:hAnsi="Arial" w:cs="Arial" w:hint="default"/>
        <w:b/>
        <w:i w:val="0"/>
        <w:sz w:val="24"/>
        <w:szCs w:val="24"/>
      </w:rPr>
    </w:lvl>
    <w:lvl w:ilvl="1" w:tplc="1F8A7A02">
      <w:start w:val="1"/>
      <w:numFmt w:val="lowerLetter"/>
      <w:lvlText w:val="%2."/>
      <w:lvlJc w:val="left"/>
      <w:pPr>
        <w:ind w:left="1080" w:hanging="360"/>
      </w:pPr>
      <w:rPr>
        <w:rFonts w:hint="default"/>
        <w:b w:val="0"/>
      </w:rPr>
    </w:lvl>
    <w:lvl w:ilvl="2" w:tplc="A0E052A0">
      <w:start w:val="1"/>
      <w:numFmt w:val="lowerRoman"/>
      <w:lvlText w:val="%3."/>
      <w:lvlJc w:val="right"/>
      <w:pPr>
        <w:ind w:left="1800" w:hanging="180"/>
      </w:pPr>
      <w:rPr>
        <w:rFonts w:hint="default"/>
        <w:b w:val="0"/>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F5B05A9"/>
    <w:multiLevelType w:val="hybridMultilevel"/>
    <w:tmpl w:val="A100F890"/>
    <w:lvl w:ilvl="0" w:tplc="7F788DB2">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3394F54"/>
    <w:multiLevelType w:val="hybridMultilevel"/>
    <w:tmpl w:val="38E2C59A"/>
    <w:lvl w:ilvl="0" w:tplc="CD9690B0">
      <w:start w:val="1"/>
      <w:numFmt w:val="lowerRoman"/>
      <w:lvlText w:val="%1."/>
      <w:lvlJc w:val="right"/>
      <w:pPr>
        <w:ind w:left="1890" w:hanging="360"/>
      </w:pPr>
      <w:rPr>
        <w:rFonts w:hint="default"/>
        <w:b w:val="0"/>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8">
    <w:nsid w:val="3F596AB4"/>
    <w:multiLevelType w:val="hybridMultilevel"/>
    <w:tmpl w:val="9B14CB12"/>
    <w:lvl w:ilvl="0" w:tplc="7F788DB2">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7F788DB2">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F961163"/>
    <w:multiLevelType w:val="hybridMultilevel"/>
    <w:tmpl w:val="B78AA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C9108BB"/>
    <w:multiLevelType w:val="hybridMultilevel"/>
    <w:tmpl w:val="465CAABA"/>
    <w:lvl w:ilvl="0" w:tplc="6C7C464C">
      <w:start w:val="1"/>
      <w:numFmt w:val="decimal"/>
      <w:lvlText w:val="%1."/>
      <w:lvlJc w:val="left"/>
      <w:pPr>
        <w:ind w:left="360" w:hanging="360"/>
      </w:pPr>
      <w:rPr>
        <w:rFonts w:ascii="Arial" w:hAnsi="Arial" w:cs="Arial" w:hint="default"/>
        <w:b/>
        <w:i w:val="0"/>
        <w:sz w:val="24"/>
        <w:szCs w:val="24"/>
      </w:rPr>
    </w:lvl>
    <w:lvl w:ilvl="1" w:tplc="1F8A7A02">
      <w:start w:val="1"/>
      <w:numFmt w:val="lowerLetter"/>
      <w:lvlText w:val="%2."/>
      <w:lvlJc w:val="left"/>
      <w:pPr>
        <w:ind w:left="1080" w:hanging="360"/>
      </w:pPr>
      <w:rPr>
        <w:rFonts w:hint="default"/>
        <w:b w:val="0"/>
      </w:rPr>
    </w:lvl>
    <w:lvl w:ilvl="2" w:tplc="3152A4BA">
      <w:start w:val="5"/>
      <w:numFmt w:val="bullet"/>
      <w:lvlText w:val="c"/>
      <w:lvlJc w:val="left"/>
      <w:pPr>
        <w:ind w:left="1800" w:hanging="180"/>
      </w:pPr>
      <w:rPr>
        <w:rFonts w:ascii="Webdings" w:eastAsia="Times New Roman" w:hAnsi="Webdings" w:cs="Arial" w:hint="default"/>
        <w:b w:val="0"/>
        <w:color w:val="auto"/>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DBD12E0"/>
    <w:multiLevelType w:val="hybridMultilevel"/>
    <w:tmpl w:val="B0263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A85331"/>
    <w:multiLevelType w:val="hybridMultilevel"/>
    <w:tmpl w:val="AB72C596"/>
    <w:lvl w:ilvl="0" w:tplc="6C7C464C">
      <w:start w:val="1"/>
      <w:numFmt w:val="decimal"/>
      <w:lvlText w:val="%1."/>
      <w:lvlJc w:val="left"/>
      <w:pPr>
        <w:ind w:left="360" w:hanging="360"/>
      </w:pPr>
      <w:rPr>
        <w:rFonts w:ascii="Arial" w:hAnsi="Arial" w:cs="Arial" w:hint="default"/>
        <w:b/>
        <w:i w:val="0"/>
        <w:sz w:val="24"/>
        <w:szCs w:val="24"/>
      </w:rPr>
    </w:lvl>
    <w:lvl w:ilvl="1" w:tplc="944816C0">
      <w:start w:val="1"/>
      <w:numFmt w:val="lowerLetter"/>
      <w:lvlText w:val="%2."/>
      <w:lvlJc w:val="left"/>
      <w:pPr>
        <w:ind w:left="1080" w:hanging="360"/>
      </w:pPr>
      <w:rPr>
        <w:rFonts w:hint="default"/>
        <w:b w:val="0"/>
        <w:i w:val="0"/>
      </w:rPr>
    </w:lvl>
    <w:lvl w:ilvl="2" w:tplc="CD9690B0">
      <w:start w:val="1"/>
      <w:numFmt w:val="lowerRoman"/>
      <w:lvlText w:val="%3."/>
      <w:lvlJc w:val="right"/>
      <w:pPr>
        <w:ind w:left="1800" w:hanging="180"/>
      </w:pPr>
      <w:rPr>
        <w:rFonts w:hint="default"/>
        <w:b w:val="0"/>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521E0097"/>
    <w:multiLevelType w:val="hybridMultilevel"/>
    <w:tmpl w:val="4B36AA84"/>
    <w:lvl w:ilvl="0" w:tplc="5EF67E0A">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4465086"/>
    <w:multiLevelType w:val="hybridMultilevel"/>
    <w:tmpl w:val="DA3A7F78"/>
    <w:lvl w:ilvl="0" w:tplc="10090019">
      <w:start w:val="1"/>
      <w:numFmt w:val="lowerLetter"/>
      <w:lvlText w:val="%1."/>
      <w:lvlJc w:val="left"/>
      <w:pPr>
        <w:ind w:left="450" w:hanging="360"/>
      </w:pPr>
    </w:lvl>
    <w:lvl w:ilvl="1" w:tplc="1009001B">
      <w:start w:val="1"/>
      <w:numFmt w:val="lowerRoman"/>
      <w:lvlText w:val="%2."/>
      <w:lvlJc w:val="right"/>
      <w:pPr>
        <w:ind w:left="1170" w:hanging="360"/>
      </w:pPr>
    </w:lvl>
    <w:lvl w:ilvl="2" w:tplc="1009001B">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5">
    <w:nsid w:val="54C833E1"/>
    <w:multiLevelType w:val="hybridMultilevel"/>
    <w:tmpl w:val="7756A998"/>
    <w:lvl w:ilvl="0" w:tplc="10090019">
      <w:start w:val="1"/>
      <w:numFmt w:val="lowerLetter"/>
      <w:lvlText w:val="%1."/>
      <w:lvlJc w:val="left"/>
      <w:pPr>
        <w:tabs>
          <w:tab w:val="num" w:pos="1080"/>
        </w:tabs>
        <w:ind w:left="1080" w:hanging="360"/>
      </w:pPr>
      <w:rPr>
        <w:rFonts w:hint="default"/>
      </w:rPr>
    </w:lvl>
    <w:lvl w:ilvl="1" w:tplc="BE4E2906">
      <w:start w:val="5"/>
      <w:numFmt w:val="bullet"/>
      <w:lvlText w:val=""/>
      <w:lvlJc w:val="left"/>
      <w:pPr>
        <w:tabs>
          <w:tab w:val="num" w:pos="2160"/>
        </w:tabs>
        <w:ind w:left="2160" w:hanging="720"/>
      </w:pPr>
      <w:rPr>
        <w:rFonts w:ascii="Symbol" w:eastAsia="Times New Roman" w:hAnsi="Symbol" w:cs="Aria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58F025CE"/>
    <w:multiLevelType w:val="hybridMultilevel"/>
    <w:tmpl w:val="0594734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BDF3541"/>
    <w:multiLevelType w:val="hybridMultilevel"/>
    <w:tmpl w:val="65784700"/>
    <w:lvl w:ilvl="0" w:tplc="A170DC72">
      <w:start w:val="3"/>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931716"/>
    <w:multiLevelType w:val="hybridMultilevel"/>
    <w:tmpl w:val="CA607A0A"/>
    <w:lvl w:ilvl="0" w:tplc="10090019">
      <w:start w:val="1"/>
      <w:numFmt w:val="lowerLetter"/>
      <w:lvlText w:val="%1."/>
      <w:lvlJc w:val="left"/>
      <w:pPr>
        <w:ind w:left="1440" w:hanging="360"/>
      </w:pPr>
    </w:lvl>
    <w:lvl w:ilvl="1" w:tplc="10090001">
      <w:start w:val="1"/>
      <w:numFmt w:val="bullet"/>
      <w:lvlText w:val=""/>
      <w:lvlJc w:val="left"/>
      <w:pPr>
        <w:ind w:left="2160" w:hanging="360"/>
      </w:pPr>
      <w:rPr>
        <w:rFonts w:ascii="Symbol" w:hAnsi="Symbol" w:hint="default"/>
      </w:r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677E17A3"/>
    <w:multiLevelType w:val="hybridMultilevel"/>
    <w:tmpl w:val="FE7ECAE6"/>
    <w:lvl w:ilvl="0" w:tplc="3152A4BA">
      <w:start w:val="5"/>
      <w:numFmt w:val="bullet"/>
      <w:lvlText w:val="c"/>
      <w:lvlJc w:val="left"/>
      <w:pPr>
        <w:ind w:left="720" w:hanging="360"/>
      </w:pPr>
      <w:rPr>
        <w:rFonts w:ascii="Webdings" w:eastAsia="Times New Roman" w:hAnsi="Webdings" w:cs="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7B13116"/>
    <w:multiLevelType w:val="hybridMultilevel"/>
    <w:tmpl w:val="9DDCA1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9F05C82"/>
    <w:multiLevelType w:val="hybridMultilevel"/>
    <w:tmpl w:val="818AF7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7A1B2A3D"/>
    <w:multiLevelType w:val="hybridMultilevel"/>
    <w:tmpl w:val="93BADBD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7E6543AC"/>
    <w:multiLevelType w:val="hybridMultilevel"/>
    <w:tmpl w:val="E8F48D2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21"/>
  </w:num>
  <w:num w:numId="5">
    <w:abstractNumId w:val="11"/>
  </w:num>
  <w:num w:numId="6">
    <w:abstractNumId w:val="17"/>
  </w:num>
  <w:num w:numId="7">
    <w:abstractNumId w:val="16"/>
  </w:num>
  <w:num w:numId="8">
    <w:abstractNumId w:val="20"/>
  </w:num>
  <w:num w:numId="9">
    <w:abstractNumId w:val="13"/>
  </w:num>
  <w:num w:numId="10">
    <w:abstractNumId w:val="1"/>
  </w:num>
  <w:num w:numId="11">
    <w:abstractNumId w:val="2"/>
  </w:num>
  <w:num w:numId="12">
    <w:abstractNumId w:val="10"/>
  </w:num>
  <w:num w:numId="13">
    <w:abstractNumId w:val="19"/>
  </w:num>
  <w:num w:numId="14">
    <w:abstractNumId w:val="6"/>
  </w:num>
  <w:num w:numId="15">
    <w:abstractNumId w:val="8"/>
  </w:num>
  <w:num w:numId="16">
    <w:abstractNumId w:val="15"/>
  </w:num>
  <w:num w:numId="17">
    <w:abstractNumId w:val="23"/>
  </w:num>
  <w:num w:numId="18">
    <w:abstractNumId w:val="5"/>
  </w:num>
  <w:num w:numId="19">
    <w:abstractNumId w:val="7"/>
  </w:num>
  <w:num w:numId="20">
    <w:abstractNumId w:val="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wer, Rebecca (MCYS)">
    <w15:presenceInfo w15:providerId="AD" w15:userId="S-1-5-21-2811466577-4114725510-2095539595-113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B5"/>
    <w:rsid w:val="0001520A"/>
    <w:rsid w:val="00023BCF"/>
    <w:rsid w:val="000A0119"/>
    <w:rsid w:val="000C4D4D"/>
    <w:rsid w:val="0015410E"/>
    <w:rsid w:val="001C37B4"/>
    <w:rsid w:val="001E3437"/>
    <w:rsid w:val="001F129E"/>
    <w:rsid w:val="00225BE4"/>
    <w:rsid w:val="00244941"/>
    <w:rsid w:val="0027100A"/>
    <w:rsid w:val="0029093F"/>
    <w:rsid w:val="002A2990"/>
    <w:rsid w:val="002C20E4"/>
    <w:rsid w:val="002E6FF6"/>
    <w:rsid w:val="00317F1F"/>
    <w:rsid w:val="0036413B"/>
    <w:rsid w:val="003736B5"/>
    <w:rsid w:val="003B4D01"/>
    <w:rsid w:val="003D57B8"/>
    <w:rsid w:val="003E0DF4"/>
    <w:rsid w:val="003E78EC"/>
    <w:rsid w:val="00403307"/>
    <w:rsid w:val="00404C1A"/>
    <w:rsid w:val="004070A4"/>
    <w:rsid w:val="00410DB7"/>
    <w:rsid w:val="0046134A"/>
    <w:rsid w:val="004864D0"/>
    <w:rsid w:val="00487378"/>
    <w:rsid w:val="004A2238"/>
    <w:rsid w:val="004A392D"/>
    <w:rsid w:val="004B347D"/>
    <w:rsid w:val="004B69F7"/>
    <w:rsid w:val="004D7543"/>
    <w:rsid w:val="004E74A2"/>
    <w:rsid w:val="004F1B03"/>
    <w:rsid w:val="004F20C3"/>
    <w:rsid w:val="005041B3"/>
    <w:rsid w:val="005213E6"/>
    <w:rsid w:val="00573D29"/>
    <w:rsid w:val="0057735C"/>
    <w:rsid w:val="005C6C58"/>
    <w:rsid w:val="005C7177"/>
    <w:rsid w:val="005F09A8"/>
    <w:rsid w:val="005F7FC2"/>
    <w:rsid w:val="0061295B"/>
    <w:rsid w:val="00624B02"/>
    <w:rsid w:val="00647819"/>
    <w:rsid w:val="00681EEC"/>
    <w:rsid w:val="00695E04"/>
    <w:rsid w:val="006A5B45"/>
    <w:rsid w:val="006C7751"/>
    <w:rsid w:val="006D72AA"/>
    <w:rsid w:val="007106DB"/>
    <w:rsid w:val="007305FC"/>
    <w:rsid w:val="00752F9B"/>
    <w:rsid w:val="0076290B"/>
    <w:rsid w:val="007649B1"/>
    <w:rsid w:val="00767151"/>
    <w:rsid w:val="007707B1"/>
    <w:rsid w:val="00794C32"/>
    <w:rsid w:val="007D62B7"/>
    <w:rsid w:val="007D6DDD"/>
    <w:rsid w:val="00811494"/>
    <w:rsid w:val="00871432"/>
    <w:rsid w:val="009525B2"/>
    <w:rsid w:val="009B1D63"/>
    <w:rsid w:val="009B65DE"/>
    <w:rsid w:val="009F2872"/>
    <w:rsid w:val="00A118FA"/>
    <w:rsid w:val="00A4736E"/>
    <w:rsid w:val="00A57A17"/>
    <w:rsid w:val="00A6073F"/>
    <w:rsid w:val="00A74EDB"/>
    <w:rsid w:val="00A80EB3"/>
    <w:rsid w:val="00A83B47"/>
    <w:rsid w:val="00A963FC"/>
    <w:rsid w:val="00AB4124"/>
    <w:rsid w:val="00AD71CE"/>
    <w:rsid w:val="00AF0B71"/>
    <w:rsid w:val="00B02704"/>
    <w:rsid w:val="00B06DEE"/>
    <w:rsid w:val="00B265A7"/>
    <w:rsid w:val="00B80A76"/>
    <w:rsid w:val="00B93223"/>
    <w:rsid w:val="00C029AC"/>
    <w:rsid w:val="00C030BC"/>
    <w:rsid w:val="00C442F5"/>
    <w:rsid w:val="00C77F47"/>
    <w:rsid w:val="00C93AB7"/>
    <w:rsid w:val="00CC034D"/>
    <w:rsid w:val="00CC3802"/>
    <w:rsid w:val="00CE105E"/>
    <w:rsid w:val="00D1562B"/>
    <w:rsid w:val="00D365BA"/>
    <w:rsid w:val="00D62BC6"/>
    <w:rsid w:val="00D64AC6"/>
    <w:rsid w:val="00D83F89"/>
    <w:rsid w:val="00DC4445"/>
    <w:rsid w:val="00DD612F"/>
    <w:rsid w:val="00E14980"/>
    <w:rsid w:val="00E26F91"/>
    <w:rsid w:val="00E37FE3"/>
    <w:rsid w:val="00E717E6"/>
    <w:rsid w:val="00E75FD3"/>
    <w:rsid w:val="00E76F35"/>
    <w:rsid w:val="00EA205F"/>
    <w:rsid w:val="00EA451C"/>
    <w:rsid w:val="00EC700D"/>
    <w:rsid w:val="00ED50AF"/>
    <w:rsid w:val="00F17B57"/>
    <w:rsid w:val="00F20CBC"/>
    <w:rsid w:val="00F23971"/>
    <w:rsid w:val="00F35919"/>
    <w:rsid w:val="00F57D60"/>
    <w:rsid w:val="00F60989"/>
    <w:rsid w:val="00F61F85"/>
    <w:rsid w:val="00F72078"/>
    <w:rsid w:val="00F85186"/>
    <w:rsid w:val="00F92480"/>
    <w:rsid w:val="00F94F27"/>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qFormat/>
    <w:rsid w:val="00FE363E"/>
    <w:pPr>
      <w:spacing w:after="0" w:line="240" w:lineRule="auto"/>
    </w:pPr>
    <w:rPr>
      <w:sz w:val="24"/>
    </w:rPr>
  </w:style>
  <w:style w:type="paragraph" w:styleId="ListParagraph">
    <w:name w:val="List Paragraph"/>
    <w:aliases w:val="Unordered List Level 1,Bullet list,Dot pt,F5 List Paragraph,List Paragraph Char Char Char,Indicator Text,Numbered Para 1,Bullet 1,Bullet Points,List Paragraph2,MAIN CONTENT,Normal numbered,Liste 1,List Paragraph1,Indented Paragraph"/>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semiHidden/>
    <w:rsid w:val="00B80A76"/>
    <w:rPr>
      <w:color w:val="0000FF"/>
      <w:u w:val="single"/>
    </w:rPr>
  </w:style>
  <w:style w:type="character" w:customStyle="1" w:styleId="ListParagraphChar">
    <w:name w:val="List Paragraph Char"/>
    <w:aliases w:val="Unordered List Level 1 Char,Bullet list Char,Dot pt Char,F5 List Paragraph Char,List Paragraph Char Char Char Char,Indicator Text Char,Numbered Para 1 Char,Bullet 1 Char,Bullet Points Char,List Paragraph2 Char,MAIN CONTENT Char"/>
    <w:link w:val="ListParagraph"/>
    <w:uiPriority w:val="34"/>
    <w:rsid w:val="00B80A76"/>
    <w:rPr>
      <w:sz w:val="24"/>
    </w:rPr>
  </w:style>
  <w:style w:type="character" w:styleId="CommentReference">
    <w:name w:val="annotation reference"/>
    <w:basedOn w:val="DefaultParagraphFont"/>
    <w:uiPriority w:val="99"/>
    <w:semiHidden/>
    <w:unhideWhenUsed/>
    <w:rsid w:val="006A5B45"/>
    <w:rPr>
      <w:sz w:val="16"/>
      <w:szCs w:val="16"/>
    </w:rPr>
  </w:style>
  <w:style w:type="paragraph" w:styleId="CommentText">
    <w:name w:val="annotation text"/>
    <w:basedOn w:val="Normal"/>
    <w:link w:val="CommentTextChar"/>
    <w:uiPriority w:val="99"/>
    <w:semiHidden/>
    <w:unhideWhenUsed/>
    <w:rsid w:val="006A5B45"/>
    <w:pPr>
      <w:spacing w:line="240" w:lineRule="auto"/>
    </w:pPr>
    <w:rPr>
      <w:sz w:val="20"/>
      <w:szCs w:val="20"/>
    </w:rPr>
  </w:style>
  <w:style w:type="character" w:customStyle="1" w:styleId="CommentTextChar">
    <w:name w:val="Comment Text Char"/>
    <w:basedOn w:val="DefaultParagraphFont"/>
    <w:link w:val="CommentText"/>
    <w:uiPriority w:val="99"/>
    <w:semiHidden/>
    <w:rsid w:val="006A5B45"/>
    <w:rPr>
      <w:sz w:val="20"/>
      <w:szCs w:val="20"/>
    </w:rPr>
  </w:style>
  <w:style w:type="paragraph" w:styleId="CommentSubject">
    <w:name w:val="annotation subject"/>
    <w:basedOn w:val="CommentText"/>
    <w:next w:val="CommentText"/>
    <w:link w:val="CommentSubjectChar"/>
    <w:uiPriority w:val="99"/>
    <w:semiHidden/>
    <w:unhideWhenUsed/>
    <w:rsid w:val="006A5B45"/>
    <w:rPr>
      <w:b/>
      <w:bCs/>
    </w:rPr>
  </w:style>
  <w:style w:type="character" w:customStyle="1" w:styleId="CommentSubjectChar">
    <w:name w:val="Comment Subject Char"/>
    <w:basedOn w:val="CommentTextChar"/>
    <w:link w:val="CommentSubject"/>
    <w:uiPriority w:val="99"/>
    <w:semiHidden/>
    <w:rsid w:val="006A5B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qFormat/>
    <w:rsid w:val="00FE363E"/>
    <w:pPr>
      <w:spacing w:after="0" w:line="240" w:lineRule="auto"/>
    </w:pPr>
    <w:rPr>
      <w:sz w:val="24"/>
    </w:rPr>
  </w:style>
  <w:style w:type="paragraph" w:styleId="ListParagraph">
    <w:name w:val="List Paragraph"/>
    <w:aliases w:val="Unordered List Level 1,Bullet list,Dot pt,F5 List Paragraph,List Paragraph Char Char Char,Indicator Text,Numbered Para 1,Bullet 1,Bullet Points,List Paragraph2,MAIN CONTENT,Normal numbered,Liste 1,List Paragraph1,Indented Paragraph"/>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semiHidden/>
    <w:rsid w:val="00B80A76"/>
    <w:rPr>
      <w:color w:val="0000FF"/>
      <w:u w:val="single"/>
    </w:rPr>
  </w:style>
  <w:style w:type="character" w:customStyle="1" w:styleId="ListParagraphChar">
    <w:name w:val="List Paragraph Char"/>
    <w:aliases w:val="Unordered List Level 1 Char,Bullet list Char,Dot pt Char,F5 List Paragraph Char,List Paragraph Char Char Char Char,Indicator Text Char,Numbered Para 1 Char,Bullet 1 Char,Bullet Points Char,List Paragraph2 Char,MAIN CONTENT Char"/>
    <w:link w:val="ListParagraph"/>
    <w:uiPriority w:val="34"/>
    <w:rsid w:val="00B80A76"/>
    <w:rPr>
      <w:sz w:val="24"/>
    </w:rPr>
  </w:style>
  <w:style w:type="character" w:styleId="CommentReference">
    <w:name w:val="annotation reference"/>
    <w:basedOn w:val="DefaultParagraphFont"/>
    <w:uiPriority w:val="99"/>
    <w:semiHidden/>
    <w:unhideWhenUsed/>
    <w:rsid w:val="006A5B45"/>
    <w:rPr>
      <w:sz w:val="16"/>
      <w:szCs w:val="16"/>
    </w:rPr>
  </w:style>
  <w:style w:type="paragraph" w:styleId="CommentText">
    <w:name w:val="annotation text"/>
    <w:basedOn w:val="Normal"/>
    <w:link w:val="CommentTextChar"/>
    <w:uiPriority w:val="99"/>
    <w:semiHidden/>
    <w:unhideWhenUsed/>
    <w:rsid w:val="006A5B45"/>
    <w:pPr>
      <w:spacing w:line="240" w:lineRule="auto"/>
    </w:pPr>
    <w:rPr>
      <w:sz w:val="20"/>
      <w:szCs w:val="20"/>
    </w:rPr>
  </w:style>
  <w:style w:type="character" w:customStyle="1" w:styleId="CommentTextChar">
    <w:name w:val="Comment Text Char"/>
    <w:basedOn w:val="DefaultParagraphFont"/>
    <w:link w:val="CommentText"/>
    <w:uiPriority w:val="99"/>
    <w:semiHidden/>
    <w:rsid w:val="006A5B45"/>
    <w:rPr>
      <w:sz w:val="20"/>
      <w:szCs w:val="20"/>
    </w:rPr>
  </w:style>
  <w:style w:type="paragraph" w:styleId="CommentSubject">
    <w:name w:val="annotation subject"/>
    <w:basedOn w:val="CommentText"/>
    <w:next w:val="CommentText"/>
    <w:link w:val="CommentSubjectChar"/>
    <w:uiPriority w:val="99"/>
    <w:semiHidden/>
    <w:unhideWhenUsed/>
    <w:rsid w:val="006A5B45"/>
    <w:rPr>
      <w:b/>
      <w:bCs/>
    </w:rPr>
  </w:style>
  <w:style w:type="character" w:customStyle="1" w:styleId="CommentSubjectChar">
    <w:name w:val="Comment Subject Char"/>
    <w:basedOn w:val="CommentTextChar"/>
    <w:link w:val="CommentSubject"/>
    <w:uiPriority w:val="99"/>
    <w:semiHidden/>
    <w:rsid w:val="006A5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92048">
      <w:bodyDiv w:val="1"/>
      <w:marLeft w:val="0"/>
      <w:marRight w:val="0"/>
      <w:marTop w:val="0"/>
      <w:marBottom w:val="0"/>
      <w:divBdr>
        <w:top w:val="none" w:sz="0" w:space="0" w:color="auto"/>
        <w:left w:val="none" w:sz="0" w:space="0" w:color="auto"/>
        <w:bottom w:val="none" w:sz="0" w:space="0" w:color="auto"/>
        <w:right w:val="none" w:sz="0" w:space="0" w:color="auto"/>
      </w:divBdr>
    </w:div>
    <w:div w:id="1183056508">
      <w:bodyDiv w:val="1"/>
      <w:marLeft w:val="0"/>
      <w:marRight w:val="0"/>
      <w:marTop w:val="0"/>
      <w:marBottom w:val="0"/>
      <w:divBdr>
        <w:top w:val="none" w:sz="0" w:space="0" w:color="auto"/>
        <w:left w:val="none" w:sz="0" w:space="0" w:color="auto"/>
        <w:bottom w:val="none" w:sz="0" w:space="0" w:color="auto"/>
        <w:right w:val="none" w:sz="0" w:space="0" w:color="auto"/>
      </w:divBdr>
    </w:div>
    <w:div w:id="12448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fsrb.ca/" TargetMode="External"/><Relationship Id="rId4" Type="http://schemas.microsoft.com/office/2007/relationships/stylesWithEffects" Target="stylesWithEffects.xml"/><Relationship Id="rId9" Type="http://schemas.openxmlformats.org/officeDocument/2006/relationships/hyperlink" Target="http://www.ontario.ca/ccn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9B6D-567C-4024-B60E-BF423CB9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Caruana, Sheldon (MCYS)</dc:creator>
  <cp:lastModifiedBy>Bennett, Lori (MCYS)</cp:lastModifiedBy>
  <cp:revision>3</cp:revision>
  <cp:lastPrinted>2017-12-06T18:54:00Z</cp:lastPrinted>
  <dcterms:created xsi:type="dcterms:W3CDTF">2017-12-07T21:07:00Z</dcterms:created>
  <dcterms:modified xsi:type="dcterms:W3CDTF">2017-12-08T15:46:00Z</dcterms:modified>
</cp:coreProperties>
</file>